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293866" w14:textId="77777777" w:rsidR="0096140A" w:rsidRDefault="0096140A" w:rsidP="0096140A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附表：             项目清单和需求</w:t>
      </w:r>
    </w:p>
    <w:tbl>
      <w:tblPr>
        <w:tblStyle w:val="a8"/>
        <w:tblpPr w:leftFromText="180" w:rightFromText="180" w:vertAnchor="page" w:horzAnchor="page" w:tblpX="2092" w:tblpY="2296"/>
        <w:tblOverlap w:val="never"/>
        <w:tblW w:w="8255" w:type="dxa"/>
        <w:tblLayout w:type="fixed"/>
        <w:tblLook w:val="04A0" w:firstRow="1" w:lastRow="0" w:firstColumn="1" w:lastColumn="0" w:noHBand="0" w:noVBand="1"/>
      </w:tblPr>
      <w:tblGrid>
        <w:gridCol w:w="350"/>
        <w:gridCol w:w="1770"/>
        <w:gridCol w:w="6135"/>
      </w:tblGrid>
      <w:tr w:rsidR="0096140A" w14:paraId="5E75FE02" w14:textId="77777777" w:rsidTr="005B2DC0">
        <w:trPr>
          <w:trHeight w:val="634"/>
        </w:trPr>
        <w:tc>
          <w:tcPr>
            <w:tcW w:w="350" w:type="dxa"/>
          </w:tcPr>
          <w:p w14:paraId="16655D86" w14:textId="77777777" w:rsidR="0096140A" w:rsidRDefault="0096140A" w:rsidP="005B2DC0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1770" w:type="dxa"/>
          </w:tcPr>
          <w:p w14:paraId="49C1A78F" w14:textId="77777777" w:rsidR="0096140A" w:rsidRDefault="0096140A" w:rsidP="005B2DC0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  <w:lang w:eastAsia="zh-Hans"/>
              </w:rPr>
              <w:t>培训</w:t>
            </w:r>
            <w:r>
              <w:rPr>
                <w:rFonts w:hint="eastAsia"/>
                <w:sz w:val="28"/>
                <w:szCs w:val="28"/>
              </w:rPr>
              <w:t>折叠椅</w:t>
            </w:r>
          </w:p>
        </w:tc>
        <w:tc>
          <w:tcPr>
            <w:tcW w:w="6135" w:type="dxa"/>
          </w:tcPr>
          <w:p w14:paraId="2545F689" w14:textId="77777777" w:rsidR="0096140A" w:rsidRDefault="0096140A" w:rsidP="005B2DC0">
            <w:pPr>
              <w:widowControl/>
              <w:jc w:val="left"/>
              <w:textAlignment w:val="top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  <w:lang w:eastAsia="zh-Hans"/>
              </w:rPr>
              <w:t>四脚椅带</w:t>
            </w:r>
            <w:r>
              <w:rPr>
                <w:rFonts w:ascii="Calibri" w:hint="eastAsia"/>
                <w:sz w:val="28"/>
                <w:szCs w:val="28"/>
                <w:lang w:eastAsia="zh-Hans"/>
              </w:rPr>
              <w:t>滑轮</w:t>
            </w:r>
            <w:r>
              <w:rPr>
                <w:sz w:val="28"/>
                <w:szCs w:val="28"/>
                <w:lang w:eastAsia="zh-Hans"/>
              </w:rPr>
              <w:t>，</w:t>
            </w:r>
            <w:r>
              <w:rPr>
                <w:rFonts w:hint="eastAsia"/>
                <w:sz w:val="28"/>
                <w:szCs w:val="28"/>
                <w:lang w:eastAsia="zh-Hans"/>
              </w:rPr>
              <w:t>带写字板</w:t>
            </w:r>
            <w:r>
              <w:rPr>
                <w:sz w:val="28"/>
                <w:szCs w:val="28"/>
                <w:lang w:eastAsia="zh-Hans"/>
              </w:rPr>
              <w:t>，</w:t>
            </w:r>
            <w:r>
              <w:rPr>
                <w:rFonts w:hint="eastAsia"/>
                <w:sz w:val="28"/>
                <w:szCs w:val="28"/>
              </w:rPr>
              <w:t>写字板科折叠收纳，整椅</w:t>
            </w:r>
            <w:r>
              <w:rPr>
                <w:rFonts w:ascii="Calibri" w:hint="eastAsia"/>
                <w:sz w:val="28"/>
                <w:szCs w:val="28"/>
                <w:lang w:eastAsia="zh-Hans"/>
              </w:rPr>
              <w:t>可</w:t>
            </w:r>
            <w:r>
              <w:rPr>
                <w:rFonts w:hint="eastAsia"/>
                <w:sz w:val="28"/>
                <w:szCs w:val="28"/>
                <w:lang w:eastAsia="zh-Hans"/>
              </w:rPr>
              <w:t>折叠</w:t>
            </w:r>
            <w:r>
              <w:rPr>
                <w:rFonts w:hint="eastAsia"/>
                <w:sz w:val="28"/>
                <w:szCs w:val="28"/>
              </w:rPr>
              <w:t>。材料耐磨、防潮、防火、轻便、易清洁</w:t>
            </w:r>
          </w:p>
          <w:p w14:paraId="080FBA98" w14:textId="77777777" w:rsidR="0096140A" w:rsidRDefault="0096140A" w:rsidP="005B2DC0">
            <w:pPr>
              <w:pStyle w:val="a7"/>
              <w:ind w:firstLineChars="0" w:firstLine="0"/>
              <w:rPr>
                <w:rFonts w:ascii="宋体" w:hAnsi="宋体" w:cs="宋体"/>
                <w:color w:val="000000"/>
                <w:sz w:val="28"/>
                <w:szCs w:val="28"/>
                <w:lang w:eastAsia="zh-Hans" w:bidi="ar"/>
              </w:rPr>
            </w:pPr>
          </w:p>
        </w:tc>
      </w:tr>
      <w:tr w:rsidR="0096140A" w14:paraId="712A9872" w14:textId="77777777" w:rsidTr="005B2DC0">
        <w:tc>
          <w:tcPr>
            <w:tcW w:w="350" w:type="dxa"/>
          </w:tcPr>
          <w:p w14:paraId="6F9E73AE" w14:textId="77777777" w:rsidR="0096140A" w:rsidRDefault="0096140A" w:rsidP="005B2DC0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1770" w:type="dxa"/>
          </w:tcPr>
          <w:p w14:paraId="2CC8DC10" w14:textId="77777777" w:rsidR="0096140A" w:rsidRDefault="0096140A" w:rsidP="005B2DC0">
            <w:pPr>
              <w:rPr>
                <w:sz w:val="28"/>
                <w:szCs w:val="28"/>
                <w:lang w:eastAsia="zh-Hans"/>
              </w:rPr>
            </w:pPr>
            <w:r>
              <w:rPr>
                <w:rFonts w:ascii="Calibri" w:hint="eastAsia"/>
                <w:sz w:val="28"/>
                <w:szCs w:val="28"/>
              </w:rPr>
              <w:t>手摇式</w:t>
            </w:r>
            <w:r>
              <w:rPr>
                <w:rFonts w:ascii="Calibri" w:hint="eastAsia"/>
                <w:sz w:val="28"/>
                <w:szCs w:val="28"/>
                <w:lang w:eastAsia="zh-Hans"/>
              </w:rPr>
              <w:t>可</w:t>
            </w:r>
            <w:r>
              <w:rPr>
                <w:rFonts w:ascii="Calibri" w:hint="eastAsia"/>
                <w:sz w:val="28"/>
                <w:szCs w:val="28"/>
              </w:rPr>
              <w:t>移动</w:t>
            </w:r>
            <w:r>
              <w:rPr>
                <w:rFonts w:ascii="Calibri" w:hint="eastAsia"/>
                <w:sz w:val="28"/>
                <w:szCs w:val="28"/>
                <w:lang w:eastAsia="zh-Hans"/>
              </w:rPr>
              <w:t>仓储柜</w:t>
            </w:r>
          </w:p>
          <w:p w14:paraId="30AF2369" w14:textId="77777777" w:rsidR="0096140A" w:rsidRDefault="0096140A" w:rsidP="005B2DC0">
            <w:pPr>
              <w:rPr>
                <w:sz w:val="28"/>
                <w:szCs w:val="28"/>
                <w:lang w:eastAsia="zh-Hans"/>
              </w:rPr>
            </w:pPr>
          </w:p>
        </w:tc>
        <w:tc>
          <w:tcPr>
            <w:tcW w:w="6135" w:type="dxa"/>
          </w:tcPr>
          <w:p w14:paraId="49EE4591" w14:textId="77777777" w:rsidR="0096140A" w:rsidRDefault="0096140A" w:rsidP="005B2DC0">
            <w:pPr>
              <w:widowControl/>
              <w:jc w:val="left"/>
              <w:textAlignment w:val="top"/>
              <w:rPr>
                <w:sz w:val="28"/>
                <w:szCs w:val="28"/>
                <w:lang w:eastAsia="zh-Hans"/>
              </w:rPr>
            </w:pPr>
            <w:r>
              <w:rPr>
                <w:rFonts w:hint="eastAsia"/>
                <w:sz w:val="28"/>
                <w:szCs w:val="28"/>
                <w:lang w:eastAsia="zh-Hans"/>
              </w:rPr>
              <w:t>1</w:t>
            </w:r>
            <w:r>
              <w:rPr>
                <w:rFonts w:hint="eastAsia"/>
                <w:sz w:val="28"/>
                <w:szCs w:val="28"/>
                <w:lang w:eastAsia="zh-Hans"/>
              </w:rPr>
              <w:t>：架体双面</w:t>
            </w:r>
            <w:r>
              <w:rPr>
                <w:rFonts w:hint="eastAsia"/>
                <w:sz w:val="28"/>
                <w:szCs w:val="28"/>
                <w:lang w:eastAsia="zh-Hans"/>
              </w:rPr>
              <w:t>6</w:t>
            </w:r>
            <w:r>
              <w:rPr>
                <w:rFonts w:hint="eastAsia"/>
                <w:sz w:val="28"/>
                <w:szCs w:val="28"/>
                <w:lang w:eastAsia="zh-Hans"/>
              </w:rPr>
              <w:t>层使用</w:t>
            </w:r>
          </w:p>
          <w:p w14:paraId="54EF9E05" w14:textId="77777777" w:rsidR="0096140A" w:rsidRDefault="0096140A" w:rsidP="005B2DC0">
            <w:pPr>
              <w:widowControl/>
              <w:jc w:val="left"/>
              <w:textAlignment w:val="top"/>
              <w:rPr>
                <w:sz w:val="28"/>
                <w:szCs w:val="28"/>
                <w:lang w:eastAsia="zh-Hans"/>
              </w:rPr>
            </w:pPr>
            <w:r>
              <w:rPr>
                <w:rFonts w:hint="eastAsia"/>
                <w:sz w:val="28"/>
                <w:szCs w:val="28"/>
                <w:lang w:eastAsia="zh-Hans"/>
              </w:rPr>
              <w:t>2</w:t>
            </w:r>
            <w:r>
              <w:rPr>
                <w:rFonts w:hint="eastAsia"/>
                <w:sz w:val="28"/>
                <w:szCs w:val="28"/>
                <w:lang w:eastAsia="zh-Hans"/>
              </w:rPr>
              <w:t>：结构：架体采用双柱式结构，每层由两块搁板组成，每块搁板可承重≥</w:t>
            </w:r>
            <w:r>
              <w:rPr>
                <w:rFonts w:hint="eastAsia"/>
                <w:sz w:val="28"/>
                <w:szCs w:val="28"/>
                <w:lang w:eastAsia="zh-Hans"/>
              </w:rPr>
              <w:t>40KG</w:t>
            </w:r>
            <w:r>
              <w:rPr>
                <w:rFonts w:hint="eastAsia"/>
                <w:sz w:val="28"/>
                <w:szCs w:val="28"/>
                <w:lang w:eastAsia="zh-Hans"/>
              </w:rPr>
              <w:t>，配有挂板，层间距可调整，主要由轨道、底盘、立柱、搁板、挂板、顶板、侧面板、传动、防倾倒、缓冲密封装置组成。每列都设有制动装置；架体间的接触面都有缓冲和磁性密封胶条。</w:t>
            </w:r>
          </w:p>
          <w:p w14:paraId="078E1790" w14:textId="77777777" w:rsidR="0096140A" w:rsidRDefault="0096140A" w:rsidP="005B2DC0">
            <w:pPr>
              <w:widowControl/>
              <w:jc w:val="left"/>
              <w:textAlignment w:val="top"/>
              <w:rPr>
                <w:rFonts w:ascii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hint="eastAsia"/>
                <w:sz w:val="28"/>
                <w:szCs w:val="28"/>
                <w:lang w:eastAsia="zh-Hans"/>
              </w:rPr>
              <w:t>3</w:t>
            </w:r>
            <w:r>
              <w:rPr>
                <w:rFonts w:hint="eastAsia"/>
                <w:sz w:val="28"/>
                <w:szCs w:val="28"/>
                <w:lang w:eastAsia="zh-Hans"/>
              </w:rPr>
              <w:t>：材质：底盘</w:t>
            </w:r>
            <w:r>
              <w:rPr>
                <w:rFonts w:hint="eastAsia"/>
                <w:sz w:val="28"/>
                <w:szCs w:val="28"/>
                <w:lang w:eastAsia="zh-Hans"/>
              </w:rPr>
              <w:t>2.5mm</w:t>
            </w:r>
            <w:r>
              <w:rPr>
                <w:rFonts w:hint="eastAsia"/>
                <w:sz w:val="28"/>
                <w:szCs w:val="28"/>
                <w:lang w:eastAsia="zh-Hans"/>
              </w:rPr>
              <w:t>，</w:t>
            </w:r>
            <w:r>
              <w:rPr>
                <w:rFonts w:hint="eastAsia"/>
                <w:sz w:val="28"/>
                <w:szCs w:val="28"/>
                <w:lang w:eastAsia="zh-Hans"/>
              </w:rPr>
              <w:t>18</w:t>
            </w:r>
            <w:r>
              <w:rPr>
                <w:rFonts w:hint="eastAsia"/>
                <w:sz w:val="28"/>
                <w:szCs w:val="28"/>
                <w:lang w:eastAsia="zh-Hans"/>
              </w:rPr>
              <w:t>×</w:t>
            </w:r>
            <w:r>
              <w:rPr>
                <w:rFonts w:hint="eastAsia"/>
                <w:sz w:val="28"/>
                <w:szCs w:val="28"/>
                <w:lang w:eastAsia="zh-Hans"/>
              </w:rPr>
              <w:t>18</w:t>
            </w:r>
            <w:r>
              <w:rPr>
                <w:rFonts w:hint="eastAsia"/>
                <w:sz w:val="28"/>
                <w:szCs w:val="28"/>
                <w:lang w:eastAsia="zh-Hans"/>
              </w:rPr>
              <w:t>镀锌实心方钢，立柱</w:t>
            </w:r>
            <w:r>
              <w:rPr>
                <w:rFonts w:hint="eastAsia"/>
                <w:sz w:val="28"/>
                <w:szCs w:val="28"/>
                <w:lang w:eastAsia="zh-Hans"/>
              </w:rPr>
              <w:t>1.2</w:t>
            </w:r>
            <w:r>
              <w:rPr>
                <w:rFonts w:hint="eastAsia"/>
                <w:sz w:val="28"/>
                <w:szCs w:val="28"/>
                <w:lang w:eastAsia="zh-Hans"/>
              </w:rPr>
              <w:t>，层板</w:t>
            </w:r>
            <w:r>
              <w:rPr>
                <w:rFonts w:hint="eastAsia"/>
                <w:sz w:val="28"/>
                <w:szCs w:val="28"/>
                <w:lang w:eastAsia="zh-Hans"/>
              </w:rPr>
              <w:t>1.0</w:t>
            </w:r>
            <w:r>
              <w:rPr>
                <w:rFonts w:hint="eastAsia"/>
                <w:sz w:val="28"/>
                <w:szCs w:val="28"/>
                <w:lang w:eastAsia="zh-Hans"/>
              </w:rPr>
              <w:t>，挂板</w:t>
            </w:r>
            <w:r>
              <w:rPr>
                <w:rFonts w:hint="eastAsia"/>
                <w:sz w:val="28"/>
                <w:szCs w:val="28"/>
                <w:lang w:eastAsia="zh-Hans"/>
              </w:rPr>
              <w:t>1.0</w:t>
            </w:r>
            <w:r>
              <w:rPr>
                <w:rFonts w:hint="eastAsia"/>
                <w:sz w:val="28"/>
                <w:szCs w:val="28"/>
                <w:lang w:eastAsia="zh-Hans"/>
              </w:rPr>
              <w:t>，侧板</w:t>
            </w:r>
            <w:r>
              <w:rPr>
                <w:rFonts w:hint="eastAsia"/>
                <w:sz w:val="28"/>
                <w:szCs w:val="28"/>
                <w:lang w:eastAsia="zh-Hans"/>
              </w:rPr>
              <w:t>1.0</w:t>
            </w:r>
            <w:r>
              <w:rPr>
                <w:rFonts w:hint="eastAsia"/>
                <w:sz w:val="28"/>
                <w:szCs w:val="28"/>
                <w:lang w:eastAsia="zh-Hans"/>
              </w:rPr>
              <w:t>，冲压成型。来料采用国家一级优质冷轧钢板成型制作而成。</w:t>
            </w:r>
          </w:p>
        </w:tc>
      </w:tr>
    </w:tbl>
    <w:p w14:paraId="0A2742E8" w14:textId="77777777" w:rsidR="0096140A" w:rsidRDefault="0096140A" w:rsidP="0096140A"/>
    <w:p w14:paraId="1F3E6A91" w14:textId="77777777" w:rsidR="0096140A" w:rsidRDefault="0096140A" w:rsidP="0096140A">
      <w:pPr>
        <w:autoSpaceDE w:val="0"/>
        <w:autoSpaceDN w:val="0"/>
        <w:adjustRightInd w:val="0"/>
        <w:spacing w:line="480" w:lineRule="auto"/>
        <w:ind w:leftChars="2200" w:left="4620" w:firstLineChars="300" w:firstLine="720"/>
        <w:jc w:val="left"/>
        <w:rPr>
          <w:rFonts w:ascii="微软雅黑" w:eastAsia="微软雅黑" w:hAnsi="微软雅黑" w:cs="微软雅黑"/>
          <w:sz w:val="24"/>
        </w:rPr>
      </w:pPr>
    </w:p>
    <w:p w14:paraId="388AFD91" w14:textId="77777777" w:rsidR="0096140A" w:rsidRDefault="0096140A" w:rsidP="0096140A">
      <w:pPr>
        <w:autoSpaceDE w:val="0"/>
        <w:autoSpaceDN w:val="0"/>
        <w:adjustRightInd w:val="0"/>
        <w:spacing w:line="480" w:lineRule="auto"/>
        <w:jc w:val="left"/>
        <w:rPr>
          <w:rFonts w:ascii="宋体" w:eastAsia="宋体" w:hAnsi="宋体" w:cs="宋体"/>
          <w:sz w:val="28"/>
          <w:szCs w:val="28"/>
        </w:rPr>
      </w:pPr>
    </w:p>
    <w:p w14:paraId="136033EF" w14:textId="77777777" w:rsidR="003C77B1" w:rsidRPr="0096140A" w:rsidRDefault="003C77B1"/>
    <w:sectPr w:rsidR="003C77B1" w:rsidRPr="0096140A"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6407B8" w14:textId="77777777" w:rsidR="00426EFC" w:rsidRDefault="00426EFC" w:rsidP="0096140A">
      <w:r>
        <w:separator/>
      </w:r>
    </w:p>
  </w:endnote>
  <w:endnote w:type="continuationSeparator" w:id="0">
    <w:p w14:paraId="0759F6E0" w14:textId="77777777" w:rsidR="00426EFC" w:rsidRDefault="00426EFC" w:rsidP="009614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BB422C" w14:textId="77777777" w:rsidR="00426EFC" w:rsidRDefault="00426EFC" w:rsidP="0096140A">
      <w:r>
        <w:separator/>
      </w:r>
    </w:p>
  </w:footnote>
  <w:footnote w:type="continuationSeparator" w:id="0">
    <w:p w14:paraId="490F1106" w14:textId="77777777" w:rsidR="00426EFC" w:rsidRDefault="00426EFC" w:rsidP="009614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B78"/>
    <w:rsid w:val="003C77B1"/>
    <w:rsid w:val="00426EFC"/>
    <w:rsid w:val="0096140A"/>
    <w:rsid w:val="00B47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1ADCE7A4-A7FA-462F-BB6D-7CB4DB94B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 w:qFormat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6140A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6140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6140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6140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6140A"/>
    <w:rPr>
      <w:sz w:val="18"/>
      <w:szCs w:val="18"/>
    </w:rPr>
  </w:style>
  <w:style w:type="paragraph" w:styleId="a7">
    <w:name w:val="Normal Indent"/>
    <w:qFormat/>
    <w:rsid w:val="0096140A"/>
    <w:pPr>
      <w:widowControl w:val="0"/>
      <w:ind w:firstLineChars="200" w:firstLine="420"/>
      <w:jc w:val="both"/>
    </w:pPr>
    <w:rPr>
      <w:rFonts w:ascii="Calibri" w:eastAsia="宋体" w:hAnsi="Calibri" w:cs="Times New Roman"/>
      <w:szCs w:val="24"/>
    </w:rPr>
  </w:style>
  <w:style w:type="table" w:styleId="a8">
    <w:name w:val="Table Grid"/>
    <w:basedOn w:val="a1"/>
    <w:uiPriority w:val="39"/>
    <w:qFormat/>
    <w:rsid w:val="0096140A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260</Characters>
  <Application>Microsoft Office Word</Application>
  <DocSecurity>0</DocSecurity>
  <Lines>2</Lines>
  <Paragraphs>1</Paragraphs>
  <ScaleCrop>false</ScaleCrop>
  <Company/>
  <LinksUpToDate>false</LinksUpToDate>
  <CharactersWithSpaces>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DaisyH 18</dc:creator>
  <cp:keywords/>
  <dc:description/>
  <cp:lastModifiedBy>DaisyH 18</cp:lastModifiedBy>
  <cp:revision>2</cp:revision>
  <dcterms:created xsi:type="dcterms:W3CDTF">2022-01-21T02:28:00Z</dcterms:created>
  <dcterms:modified xsi:type="dcterms:W3CDTF">2022-01-21T02:28:00Z</dcterms:modified>
</cp:coreProperties>
</file>