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1号楼医疗</w:t>
      </w:r>
      <w:r>
        <w:rPr>
          <w:rFonts w:hint="eastAsia"/>
          <w:sz w:val="36"/>
          <w:szCs w:val="36"/>
          <w:lang w:eastAsia="zh-CN"/>
        </w:rPr>
        <w:t>废物</w:t>
      </w:r>
      <w:r>
        <w:rPr>
          <w:rFonts w:hint="eastAsia"/>
          <w:sz w:val="36"/>
          <w:szCs w:val="36"/>
        </w:rPr>
        <w:t>暂存间地</w:t>
      </w:r>
      <w:r>
        <w:rPr>
          <w:rFonts w:hint="eastAsia"/>
          <w:sz w:val="36"/>
          <w:szCs w:val="36"/>
          <w:lang w:eastAsia="zh-CN"/>
        </w:rPr>
        <w:t>板</w:t>
      </w:r>
      <w:r>
        <w:rPr>
          <w:rFonts w:hint="eastAsia"/>
          <w:sz w:val="36"/>
          <w:szCs w:val="36"/>
        </w:rPr>
        <w:t>胶招标需求书</w:t>
      </w:r>
    </w:p>
    <w:p>
      <w:pPr>
        <w:pStyle w:val="9"/>
        <w:numPr>
          <w:ilvl w:val="0"/>
          <w:numId w:val="1"/>
        </w:numPr>
        <w:spacing w:line="500" w:lineRule="exact"/>
        <w:ind w:firstLineChars="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项目概况</w:t>
      </w:r>
    </w:p>
    <w:p>
      <w:pPr>
        <w:spacing w:line="500" w:lineRule="exact"/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本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项目</w:t>
      </w:r>
      <w:r>
        <w:rPr>
          <w:rFonts w:hint="eastAsia" w:ascii="宋体" w:hAnsi="宋体" w:eastAsia="宋体" w:cs="宋体"/>
          <w:sz w:val="32"/>
          <w:szCs w:val="32"/>
        </w:rPr>
        <w:t>位于湛江中心人民医院1号楼负一层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的医疗固废暂存间。投标人务必到现场查看，完成该</w:t>
      </w:r>
      <w:r>
        <w:rPr>
          <w:rFonts w:hint="eastAsia" w:ascii="宋体" w:hAnsi="宋体" w:eastAsia="宋体" w:cs="宋体"/>
          <w:spacing w:val="-12"/>
          <w:sz w:val="32"/>
          <w:szCs w:val="32"/>
          <w:lang w:eastAsia="zh-CN"/>
        </w:rPr>
        <w:t>项目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。</w:t>
      </w:r>
    </w:p>
    <w:p>
      <w:pPr>
        <w:spacing w:line="500" w:lineRule="exact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二、项目内容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（一）地板铺高密度聚乙烯板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（二）施工产生的建筑垃圾清理、外运等；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（三）包括但不限于为完成整个项目的未详尽</w:t>
      </w:r>
      <w:r>
        <w:rPr>
          <w:rFonts w:hint="eastAsia" w:ascii="宋体" w:hAnsi="宋体" w:eastAsia="宋体" w:cs="宋体"/>
          <w:spacing w:val="-12"/>
          <w:sz w:val="32"/>
          <w:szCs w:val="32"/>
          <w:lang w:eastAsia="zh-CN"/>
        </w:rPr>
        <w:t>工作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。</w:t>
      </w:r>
    </w:p>
    <w:p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三、本项目技术质量要求：达到合格验收标准。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1.安装时基层已符合要求（平整、干净、干燥、坚固）；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2.地面无不平整，地面无粒状凸出或其残渣，地面无明显凹凸不平；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3.开料合理，损耗受控制，平面布置符合材料和地形要求，不同批号的材料应合理的分区铺贴；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4.卷材破损或色差明显，应剔除或处理妥善，色差产品应分区域铺设；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5.表面应平整、光洁、无皱纹，色泽应一致、接缝严密、牢固、平整；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6.与管道接合处应严密、牢固、平整；</w:t>
      </w:r>
    </w:p>
    <w:p>
      <w:pPr>
        <w:spacing w:line="500" w:lineRule="exact"/>
        <w:ind w:firstLine="592" w:firstLineChars="200"/>
        <w:rPr>
          <w:rFonts w:hint="eastAsia"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7.焊接应平整、光洁、无焦化变色、斑点、焊痞和起鳞等缺陷，焊线与材料应牢固连接，不得有分离；</w:t>
      </w:r>
    </w:p>
    <w:p>
      <w:pPr>
        <w:spacing w:line="500" w:lineRule="exact"/>
        <w:ind w:firstLine="592" w:firstLineChars="200"/>
        <w:rPr>
          <w:rFonts w:hint="eastAsia"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8.踢脚板侧面应平整、接搓应严密，阴阳角应作直角和圆角；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9.卷材表面肉眼观察不得有明显的鼓砂，凹陷现象；</w:t>
      </w:r>
    </w:p>
    <w:p>
      <w:pPr>
        <w:spacing w:line="500" w:lineRule="exact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四、承包方式：招标控制价为</w:t>
      </w:r>
      <w:r>
        <w:rPr>
          <w:rFonts w:hint="eastAsia" w:ascii="宋体" w:hAnsi="宋体" w:eastAsia="宋体" w:cs="宋体"/>
          <w:color w:val="000000" w:themeColor="text1"/>
          <w:spacing w:val="-11"/>
          <w:sz w:val="32"/>
          <w:szCs w:val="32"/>
          <w:shd w:val="clear" w:color="auto" w:fill="auto"/>
          <w:lang w:val="en-US" w:eastAsia="zh-CN"/>
        </w:rPr>
        <w:t>49333</w:t>
      </w:r>
      <w:bookmarkStart w:id="0" w:name="_GoBack"/>
      <w:bookmarkEnd w:id="0"/>
      <w:r>
        <w:rPr>
          <w:rFonts w:hint="eastAsia" w:ascii="宋体" w:hAnsi="宋体" w:eastAsia="宋体" w:cs="宋体"/>
          <w:color w:val="000000" w:themeColor="text1"/>
          <w:spacing w:val="-11"/>
          <w:sz w:val="32"/>
          <w:szCs w:val="32"/>
          <w:shd w:val="clear" w:color="auto" w:fill="auto"/>
          <w:lang w:val="en-US" w:eastAsia="zh-CN"/>
        </w:rPr>
        <w:t>.4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元。本项目为固定总价合同，已包含全部为完成施工产生的各项费用、后续不因政策、人工材料市场价格变化调整费用。</w:t>
      </w:r>
    </w:p>
    <w:p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五、工期：7天，开工日期以具体开工日期为准。</w:t>
      </w:r>
    </w:p>
    <w:p>
      <w:pPr>
        <w:spacing w:line="500" w:lineRule="exact"/>
        <w:ind w:firstLine="592" w:firstLineChars="200"/>
        <w:rPr>
          <w:sz w:val="30"/>
          <w:szCs w:val="30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保修期：本</w:t>
      </w:r>
      <w:r>
        <w:rPr>
          <w:rFonts w:hint="eastAsia" w:ascii="宋体" w:hAnsi="宋体" w:eastAsia="宋体" w:cs="宋体"/>
          <w:spacing w:val="-12"/>
          <w:sz w:val="32"/>
          <w:szCs w:val="32"/>
          <w:lang w:eastAsia="zh-CN"/>
        </w:rPr>
        <w:t>项目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保修期为自竣工验收合格日起2年。</w:t>
      </w:r>
    </w:p>
    <w:p>
      <w:pPr>
        <w:spacing w:line="500" w:lineRule="exact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六、付款方式：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1、签订合同10个工作日内，支付合同款30%预付款；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2、竣工验收合格完成结算后，支付至合同款97%，水电费按合同价0.6%扣除，余下3%为质保金。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CE013F"/>
    <w:multiLevelType w:val="multilevel"/>
    <w:tmpl w:val="13CE013F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885900"/>
    <w:rsid w:val="000034A9"/>
    <w:rsid w:val="00006F2A"/>
    <w:rsid w:val="0005706C"/>
    <w:rsid w:val="000E3117"/>
    <w:rsid w:val="0010754B"/>
    <w:rsid w:val="00116C10"/>
    <w:rsid w:val="00177E13"/>
    <w:rsid w:val="0021379B"/>
    <w:rsid w:val="002E1870"/>
    <w:rsid w:val="002F5A78"/>
    <w:rsid w:val="0036165E"/>
    <w:rsid w:val="00376E21"/>
    <w:rsid w:val="003B3650"/>
    <w:rsid w:val="004C5981"/>
    <w:rsid w:val="0057608B"/>
    <w:rsid w:val="00590B56"/>
    <w:rsid w:val="00624138"/>
    <w:rsid w:val="006245A7"/>
    <w:rsid w:val="0068344E"/>
    <w:rsid w:val="006D074B"/>
    <w:rsid w:val="00726811"/>
    <w:rsid w:val="00816982"/>
    <w:rsid w:val="00885900"/>
    <w:rsid w:val="00897FAA"/>
    <w:rsid w:val="008C7F48"/>
    <w:rsid w:val="00970967"/>
    <w:rsid w:val="00A77033"/>
    <w:rsid w:val="00AA7D48"/>
    <w:rsid w:val="00B21C4C"/>
    <w:rsid w:val="00C06505"/>
    <w:rsid w:val="00D5444A"/>
    <w:rsid w:val="00DE15E9"/>
    <w:rsid w:val="00DE3934"/>
    <w:rsid w:val="00ED66E3"/>
    <w:rsid w:val="00EF3678"/>
    <w:rsid w:val="00F22583"/>
    <w:rsid w:val="00F41844"/>
    <w:rsid w:val="00F52FB7"/>
    <w:rsid w:val="00F56FA3"/>
    <w:rsid w:val="02353EB3"/>
    <w:rsid w:val="02F62A22"/>
    <w:rsid w:val="06386E28"/>
    <w:rsid w:val="06C80D2A"/>
    <w:rsid w:val="086A55B1"/>
    <w:rsid w:val="099B4AFA"/>
    <w:rsid w:val="0B1D056F"/>
    <w:rsid w:val="0E491C3B"/>
    <w:rsid w:val="14AE2886"/>
    <w:rsid w:val="14D4491A"/>
    <w:rsid w:val="1F263568"/>
    <w:rsid w:val="20D21D24"/>
    <w:rsid w:val="2AD846DD"/>
    <w:rsid w:val="2C92302E"/>
    <w:rsid w:val="2CEE2028"/>
    <w:rsid w:val="2DBF6C44"/>
    <w:rsid w:val="2E56090D"/>
    <w:rsid w:val="30B40C3C"/>
    <w:rsid w:val="340335F4"/>
    <w:rsid w:val="371F4740"/>
    <w:rsid w:val="3AED47AC"/>
    <w:rsid w:val="3EE36BC0"/>
    <w:rsid w:val="3FD42A2B"/>
    <w:rsid w:val="3FE4227F"/>
    <w:rsid w:val="41154B52"/>
    <w:rsid w:val="41FA0A27"/>
    <w:rsid w:val="45EC19C5"/>
    <w:rsid w:val="530673CC"/>
    <w:rsid w:val="54DC69F4"/>
    <w:rsid w:val="55BD6EFC"/>
    <w:rsid w:val="56F80CA7"/>
    <w:rsid w:val="57480432"/>
    <w:rsid w:val="586B0504"/>
    <w:rsid w:val="5A9D04B5"/>
    <w:rsid w:val="61662F15"/>
    <w:rsid w:val="66042F6D"/>
    <w:rsid w:val="6A4F7FA8"/>
    <w:rsid w:val="6B7346D1"/>
    <w:rsid w:val="6DAA2575"/>
    <w:rsid w:val="708646A4"/>
    <w:rsid w:val="70A55E24"/>
    <w:rsid w:val="74C37FF9"/>
    <w:rsid w:val="7D85794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iPriority="99" w:semiHidden="0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22"/>
    <w:rPr>
      <w:b/>
      <w:bCs/>
    </w:rPr>
  </w:style>
  <w:style w:type="paragraph" w:styleId="9">
    <w:name w:val="List Paragraph"/>
    <w:basedOn w:val="1"/>
    <w:qFormat/>
    <w:uiPriority w:val="99"/>
    <w:pPr>
      <w:ind w:firstLine="420" w:firstLineChars="200"/>
    </w:pPr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styleId="12">
    <w:name w:val="Placeholder Text"/>
    <w:basedOn w:val="7"/>
    <w:unhideWhenUsed/>
    <w:uiPriority w:val="99"/>
    <w:rPr>
      <w:color w:val="808080"/>
    </w:rPr>
  </w:style>
  <w:style w:type="character" w:customStyle="1" w:styleId="13">
    <w:name w:val="批注框文本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98</Words>
  <Characters>559</Characters>
  <Lines>4</Lines>
  <Paragraphs>1</Paragraphs>
  <TotalTime>983</TotalTime>
  <ScaleCrop>false</ScaleCrop>
  <LinksUpToDate>false</LinksUpToDate>
  <CharactersWithSpaces>656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2019-12-25T01:49:00Z</dcterms:created>
  <dc:creator>Administrator</dc:creator>
  <cp:lastModifiedBy>心愿（园园）</cp:lastModifiedBy>
  <dcterms:modified xsi:type="dcterms:W3CDTF">2021-09-17T07:53:08Z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175258A577284466A9028BC7BB71E8EF</vt:lpwstr>
  </property>
</Properties>
</file>