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numPr>
          <w:ilvl w:val="0"/>
          <w:numId w:val="0"/>
        </w:numPr>
        <w:ind w:leftChars="0"/>
        <w:rPr>
          <w:rFonts w:hint="eastAsia" w:eastAsiaTheme="minorEastAsia"/>
          <w:lang w:val="en-US" w:eastAsia="zh-CN"/>
        </w:rPr>
      </w:pPr>
    </w:p>
    <w:p>
      <w:pPr>
        <w:numPr>
          <w:ilvl w:val="0"/>
          <w:numId w:val="0"/>
        </w:numPr>
        <w:ind w:leftChars="0"/>
        <w:jc w:val="center"/>
        <w:rPr>
          <w:rFonts w:hint="default" w:eastAsiaTheme="minorEastAsia"/>
          <w:lang w:val="en-US" w:eastAsia="zh-CN"/>
        </w:rPr>
      </w:pPr>
      <w:r>
        <w:rPr>
          <w:rFonts w:hint="eastAsia"/>
          <w:sz w:val="36"/>
          <w:szCs w:val="36"/>
          <w:lang w:val="en-US" w:eastAsia="zh-CN"/>
        </w:rPr>
        <w:t>护士鞋用户需求书</w:t>
      </w:r>
    </w:p>
    <w:p>
      <w:pPr>
        <w:numPr>
          <w:ilvl w:val="0"/>
          <w:numId w:val="0"/>
        </w:numPr>
        <w:ind w:leftChars="0"/>
        <w:rPr>
          <w:rFonts w:hint="eastAsia"/>
        </w:rPr>
      </w:pPr>
    </w:p>
    <w:p>
      <w:pPr>
        <w:numPr>
          <w:ilvl w:val="0"/>
          <w:numId w:val="1"/>
        </w:numPr>
        <w:rPr>
          <w:rFonts w:hint="eastAsia"/>
        </w:rPr>
      </w:pPr>
      <w:r>
        <w:rPr>
          <w:rFonts w:hint="eastAsia"/>
        </w:rPr>
        <w:t>护士鞋整体质量要求：防滑、耐磨、静音、易清洁、穿着轻盈舒适、光感好，防潮、防臭、防菌、绿色环保。</w:t>
      </w:r>
    </w:p>
    <w:p>
      <w:pPr>
        <w:numPr>
          <w:ilvl w:val="0"/>
          <w:numId w:val="1"/>
        </w:numPr>
        <w:ind w:left="0" w:leftChars="0" w:firstLine="0" w:firstLineChars="0"/>
        <w:rPr>
          <w:rFonts w:hint="eastAsia"/>
        </w:rPr>
      </w:pPr>
      <w:r>
        <w:rPr>
          <w:rFonts w:hint="eastAsia"/>
        </w:rPr>
        <w:t>颜色：白色（根据院方需求）</w:t>
      </w:r>
    </w:p>
    <w:p>
      <w:pPr>
        <w:numPr>
          <w:ilvl w:val="0"/>
          <w:numId w:val="1"/>
        </w:numPr>
        <w:ind w:left="0" w:leftChars="0" w:firstLine="0" w:firstLineChars="0"/>
      </w:pPr>
      <w:r>
        <w:rPr>
          <w:rFonts w:hint="eastAsia"/>
        </w:rPr>
        <w:t>鞋面材质：采用头层</w:t>
      </w:r>
      <w:r>
        <w:rPr>
          <w:rFonts w:hint="eastAsia"/>
          <w:lang w:val="en-US" w:eastAsia="zh-CN"/>
        </w:rPr>
        <w:t>牛</w:t>
      </w:r>
      <w:r>
        <w:rPr>
          <w:rFonts w:hint="eastAsia"/>
        </w:rPr>
        <w:t>皮。皮</w:t>
      </w:r>
      <w:r>
        <w:rPr>
          <w:rFonts w:hint="eastAsia"/>
          <w:lang w:val="en-US" w:eastAsia="zh-CN"/>
        </w:rPr>
        <w:t>质</w:t>
      </w:r>
      <w:r>
        <w:rPr>
          <w:rFonts w:hint="eastAsia"/>
        </w:rPr>
        <w:t>厚度1.6mm-1.7</w:t>
      </w:r>
      <w:r>
        <w:rPr>
          <w:rFonts w:hint="eastAsia"/>
          <w:lang w:val="en-US" w:eastAsia="zh-CN"/>
        </w:rPr>
        <w:t>m</w:t>
      </w:r>
      <w:r>
        <w:rPr>
          <w:rFonts w:hint="eastAsia"/>
        </w:rPr>
        <w:t>m,质地柔韧，透气性好，耐穿着。</w:t>
      </w:r>
    </w:p>
    <w:p>
      <w:pPr>
        <w:numPr>
          <w:ilvl w:val="0"/>
          <w:numId w:val="1"/>
        </w:numPr>
        <w:ind w:left="0" w:leftChars="0" w:firstLine="0" w:firstLineChars="0"/>
        <w:rPr>
          <w:rFonts w:hint="eastAsia"/>
        </w:rPr>
      </w:pPr>
      <w:r>
        <w:rPr>
          <w:rFonts w:hint="eastAsia"/>
        </w:rPr>
        <w:t>鞋里：采用天然头层猪皮，舒适透气，滋养双足厚达3mm的乳胶泡棉内垫，减少地面回震，长时间的站立和行走也不会觉得疲劳</w:t>
      </w:r>
    </w:p>
    <w:p>
      <w:pPr>
        <w:numPr>
          <w:ilvl w:val="0"/>
          <w:numId w:val="1"/>
        </w:numPr>
        <w:ind w:left="0" w:leftChars="0" w:firstLine="0" w:firstLineChars="0"/>
        <w:rPr>
          <w:rFonts w:hint="eastAsia"/>
        </w:rPr>
      </w:pPr>
      <w:r>
        <w:rPr>
          <w:rFonts w:hint="eastAsia"/>
        </w:rPr>
        <w:t>鞋底材质：EVA防滑气垫底</w:t>
      </w:r>
      <w:r>
        <w:rPr>
          <w:rFonts w:hint="eastAsia"/>
          <w:lang w:eastAsia="zh-CN"/>
        </w:rPr>
        <w:t>。</w:t>
      </w:r>
      <w:r>
        <w:rPr>
          <w:rFonts w:hint="eastAsia"/>
        </w:rPr>
        <w:t>弹性EVA气囊船型底，高度设计4cm,彰显女性特有的身姿，鞋底部采用特殊防滑复合橡胶材质超耐磨,正常使用寿命可长达</w:t>
      </w:r>
      <w:r>
        <w:rPr>
          <w:rFonts w:hint="eastAsia"/>
          <w:lang w:val="en-US" w:eastAsia="zh-CN"/>
        </w:rPr>
        <w:t>3</w:t>
      </w:r>
      <w:r>
        <w:rPr>
          <w:rFonts w:hint="eastAsia"/>
        </w:rPr>
        <w:t>年.根高3～4cm坡跟（鞋跟过低虽然舒适却不显精神，过高的话穿着时间长容易累，3～4cm的设计穿着既舒适又符合审美要求）鞋底着力面广，防滑性能好，行走时安全系数高。另外采用EVA制作的底材具有静音耐磨等特点，静音功能使得医护人员在病房走动也不会打扰病人休息，耐磨功能让鞋子穿着寿命更长</w:t>
      </w:r>
      <w:r>
        <w:rPr>
          <w:rFonts w:hint="eastAsia"/>
          <w:lang w:eastAsia="zh-CN"/>
        </w:rPr>
        <w:t>，</w:t>
      </w:r>
      <w:r>
        <w:rPr>
          <w:rFonts w:hint="eastAsia"/>
        </w:rPr>
        <w:t>防滑效果是经过玻璃水平面上测试，弹性好耐磨静音，整个鞋子重量比普通护士鞋更轻便。</w:t>
      </w:r>
    </w:p>
    <w:p>
      <w:pPr>
        <w:numPr>
          <w:ilvl w:val="0"/>
          <w:numId w:val="1"/>
        </w:numPr>
        <w:ind w:left="0" w:leftChars="0" w:firstLine="0" w:firstLineChars="0"/>
      </w:pPr>
      <w:r>
        <w:rPr>
          <w:rFonts w:hint="eastAsia"/>
        </w:rPr>
        <w:t>鞋垫材质：天然乳胶泡棉鞋垫。鞋垫厚度2-3公分天然乳胶海绵，对足底增加有效支撑，鞋垫里面有按摩颗粒，对足部有按摩作用，穿着多久都不会疲劳。</w:t>
      </w:r>
    </w:p>
    <w:p>
      <w:pPr>
        <w:numPr>
          <w:ilvl w:val="0"/>
          <w:numId w:val="1"/>
        </w:numPr>
        <w:ind w:left="0" w:leftChars="0" w:firstLine="0" w:firstLineChars="0"/>
      </w:pPr>
      <w:r>
        <w:rPr>
          <w:rFonts w:hint="eastAsia"/>
        </w:rPr>
        <w:t>可提供比以上要求更好材质的护士鞋。</w:t>
      </w:r>
    </w:p>
    <w:p>
      <w:pPr>
        <w:numPr>
          <w:ilvl w:val="0"/>
          <w:numId w:val="1"/>
        </w:numPr>
        <w:ind w:left="0" w:leftChars="0" w:firstLine="0" w:firstLineChars="0"/>
        <w:rPr>
          <w:rFonts w:hint="eastAsia"/>
        </w:rPr>
      </w:pPr>
      <w:r>
        <w:rPr>
          <w:rFonts w:hint="eastAsia"/>
        </w:rPr>
        <w:t>货物需保持外观清洁，标记名称规格鞋码等，字体要清晰，明确。</w:t>
      </w:r>
    </w:p>
    <w:p>
      <w:pPr>
        <w:numPr>
          <w:ilvl w:val="0"/>
          <w:numId w:val="0"/>
        </w:numPr>
        <w:ind w:leftChars="0"/>
        <w:jc w:val="both"/>
        <w:rPr>
          <w:rFonts w:hint="eastAsia"/>
          <w:sz w:val="36"/>
          <w:szCs w:val="36"/>
        </w:rPr>
      </w:pPr>
    </w:p>
    <w:p>
      <w:pPr>
        <w:numPr>
          <w:ilvl w:val="0"/>
          <w:numId w:val="0"/>
        </w:numPr>
        <w:ind w:leftChars="0"/>
        <w:jc w:val="center"/>
        <w:rPr>
          <w:rFonts w:hint="eastAsia"/>
        </w:rPr>
      </w:pPr>
      <w:r>
        <w:rPr>
          <w:rFonts w:hint="eastAsia"/>
          <w:sz w:val="36"/>
          <w:szCs w:val="36"/>
        </w:rPr>
        <w:t>售前，售中，售后服务</w:t>
      </w:r>
    </w:p>
    <w:p>
      <w:pPr>
        <w:numPr>
          <w:ilvl w:val="0"/>
          <w:numId w:val="2"/>
        </w:numPr>
        <w:ind w:leftChars="0"/>
        <w:rPr>
          <w:rFonts w:hint="eastAsia"/>
        </w:rPr>
      </w:pPr>
      <w:r>
        <w:rPr>
          <w:rFonts w:hint="eastAsia"/>
        </w:rPr>
        <w:t>售前技术服务</w:t>
      </w:r>
      <w:r>
        <w:rPr>
          <w:rFonts w:hint="eastAsia"/>
          <w:lang w:eastAsia="zh-CN"/>
        </w:rPr>
        <w:t>：</w:t>
      </w:r>
      <w:r>
        <w:rPr>
          <w:rFonts w:hint="eastAsia"/>
          <w:lang w:val="en-US" w:eastAsia="zh-CN"/>
        </w:rPr>
        <w:t>应</w:t>
      </w:r>
      <w:r>
        <w:rPr>
          <w:rFonts w:hint="eastAsia"/>
        </w:rPr>
        <w:t>设有专门面向用户客服人员，在用户的售前服务中负责免费的技术服务。其中包括：1)工作用鞋子的专业知识咨询；2)协助用户确定相应的工作用鞋子的种类、型号、数量。</w:t>
      </w:r>
    </w:p>
    <w:p>
      <w:pPr>
        <w:numPr>
          <w:ilvl w:val="0"/>
          <w:numId w:val="2"/>
        </w:numPr>
        <w:ind w:left="0" w:leftChars="0" w:firstLine="0" w:firstLineChars="0"/>
        <w:rPr>
          <w:rFonts w:hint="eastAsia"/>
        </w:rPr>
      </w:pPr>
      <w:r>
        <w:rPr>
          <w:rFonts w:hint="eastAsia"/>
        </w:rPr>
        <w:t>售中的服务</w:t>
      </w:r>
      <w:r>
        <w:rPr>
          <w:rFonts w:hint="eastAsia"/>
          <w:lang w:val="en-US" w:eastAsia="zh-CN"/>
        </w:rPr>
        <w:t xml:space="preserve">: </w:t>
      </w:r>
      <w:r>
        <w:rPr>
          <w:rFonts w:hint="eastAsia"/>
        </w:rPr>
        <w:t>在前期的</w:t>
      </w:r>
      <w:r>
        <w:rPr>
          <w:rFonts w:hint="eastAsia"/>
          <w:lang w:val="en-US" w:eastAsia="zh-CN"/>
        </w:rPr>
        <w:t>与用户确定好款式后</w:t>
      </w:r>
      <w:r>
        <w:rPr>
          <w:rFonts w:hint="eastAsia"/>
        </w:rPr>
        <w:t>，开始在相应的合同原则下的用户服务。</w:t>
      </w:r>
      <w:r>
        <w:rPr>
          <w:rFonts w:hint="eastAsia"/>
          <w:lang w:val="en-US" w:eastAsia="zh-CN"/>
        </w:rPr>
        <w:t>供应方</w:t>
      </w:r>
      <w:r>
        <w:rPr>
          <w:rFonts w:hint="eastAsia"/>
        </w:rPr>
        <w:t>将要求按照向用户提供合格的产品，在货物到达收货地前提供全程的跟踪服务。确保运输过程安全，按时的到达交货地点</w:t>
      </w:r>
    </w:p>
    <w:p>
      <w:pPr>
        <w:numPr>
          <w:ilvl w:val="0"/>
          <w:numId w:val="2"/>
        </w:numPr>
        <w:ind w:left="0" w:leftChars="0" w:firstLine="0" w:firstLineChars="0"/>
        <w:rPr>
          <w:rFonts w:hint="eastAsia"/>
        </w:rPr>
      </w:pPr>
      <w:r>
        <w:rPr>
          <w:rFonts w:hint="eastAsia"/>
        </w:rPr>
        <w:t>售后的技术服务</w:t>
      </w:r>
      <w:r>
        <w:rPr>
          <w:rFonts w:hint="eastAsia"/>
          <w:lang w:val="en-US" w:eastAsia="zh-CN"/>
        </w:rPr>
        <w:t xml:space="preserve">: </w:t>
      </w:r>
      <w:r>
        <w:rPr>
          <w:rFonts w:hint="eastAsia"/>
        </w:rPr>
        <w:t>1</w:t>
      </w:r>
      <w:r>
        <w:rPr>
          <w:rFonts w:hint="eastAsia"/>
          <w:lang w:val="en-US" w:eastAsia="zh-CN"/>
        </w:rPr>
        <w:t xml:space="preserve"> </w:t>
      </w:r>
      <w:r>
        <w:rPr>
          <w:rFonts w:hint="eastAsia"/>
        </w:rPr>
        <w:t>)</w:t>
      </w:r>
      <w:r>
        <w:rPr>
          <w:rFonts w:hint="eastAsia"/>
          <w:lang w:val="en-US" w:eastAsia="zh-CN"/>
        </w:rPr>
        <w:t>供应方</w:t>
      </w:r>
      <w:r>
        <w:rPr>
          <w:rFonts w:hint="eastAsia"/>
        </w:rPr>
        <w:t>对售出产品实行三包，在约定三包期内，如出现由产品制造质量引起的问题</w:t>
      </w:r>
      <w:bookmarkStart w:id="0" w:name="_GoBack"/>
      <w:bookmarkEnd w:id="0"/>
      <w:r>
        <w:rPr>
          <w:rFonts w:hint="eastAsia"/>
        </w:rPr>
        <w:t>包修、包换、包退；对由于其它原因造成的问题，</w:t>
      </w:r>
      <w:r>
        <w:rPr>
          <w:rFonts w:hint="eastAsia"/>
          <w:lang w:val="en-US" w:eastAsia="zh-CN"/>
        </w:rPr>
        <w:t>供应方应</w:t>
      </w:r>
      <w:r>
        <w:rPr>
          <w:rFonts w:hint="eastAsia"/>
        </w:rPr>
        <w:t>积极协助用户解决问题，以保证产品及时投运，把事故损失降低到最低程度。2)对需要调码的鞋子5个工作日内补货至</w:t>
      </w:r>
      <w:r>
        <w:rPr>
          <w:rFonts w:hint="eastAsia"/>
          <w:lang w:val="en-US" w:eastAsia="zh-CN"/>
        </w:rPr>
        <w:t>院方</w:t>
      </w:r>
      <w:r>
        <w:rPr>
          <w:rFonts w:hint="eastAsia"/>
        </w:rPr>
        <w:t>。</w:t>
      </w:r>
    </w:p>
    <w:p>
      <w:pPr>
        <w:widowControl w:val="0"/>
        <w:numPr>
          <w:ilvl w:val="0"/>
          <w:numId w:val="0"/>
        </w:numPr>
        <w:jc w:val="both"/>
        <w:rPr>
          <w:rFonts w:hint="eastAsia"/>
          <w:sz w:val="36"/>
          <w:szCs w:val="36"/>
        </w:rPr>
      </w:pPr>
    </w:p>
    <w:p>
      <w:pPr>
        <w:widowControl w:val="0"/>
        <w:numPr>
          <w:ilvl w:val="0"/>
          <w:numId w:val="0"/>
        </w:numPr>
        <w:jc w:val="center"/>
        <w:rPr>
          <w:rFonts w:hint="eastAsia"/>
          <w:sz w:val="36"/>
          <w:szCs w:val="36"/>
          <w:lang w:val="en-US" w:eastAsia="zh-CN"/>
        </w:rPr>
      </w:pPr>
      <w:r>
        <w:rPr>
          <w:rFonts w:hint="eastAsia"/>
          <w:sz w:val="36"/>
          <w:szCs w:val="36"/>
          <w:lang w:val="en-US" w:eastAsia="zh-CN"/>
        </w:rPr>
        <w:t>护士鞋验收标准</w:t>
      </w:r>
    </w:p>
    <w:p>
      <w:pPr>
        <w:widowControl w:val="0"/>
        <w:numPr>
          <w:ilvl w:val="0"/>
          <w:numId w:val="3"/>
        </w:numPr>
        <w:jc w:val="both"/>
        <w:rPr>
          <w:rFonts w:hint="default"/>
          <w:sz w:val="21"/>
          <w:szCs w:val="21"/>
          <w:lang w:val="en-US" w:eastAsia="zh-CN"/>
        </w:rPr>
      </w:pPr>
      <w:r>
        <w:rPr>
          <w:rFonts w:hint="eastAsia"/>
          <w:sz w:val="21"/>
          <w:szCs w:val="21"/>
          <w:lang w:val="en-US" w:eastAsia="zh-CN"/>
        </w:rPr>
        <w:t>左右脚尺码相同。</w:t>
      </w:r>
    </w:p>
    <w:p>
      <w:pPr>
        <w:widowControl w:val="0"/>
        <w:numPr>
          <w:ilvl w:val="0"/>
          <w:numId w:val="3"/>
        </w:numPr>
        <w:jc w:val="both"/>
        <w:rPr>
          <w:rFonts w:hint="default"/>
          <w:sz w:val="21"/>
          <w:szCs w:val="21"/>
          <w:lang w:val="en-US" w:eastAsia="zh-CN"/>
        </w:rPr>
      </w:pPr>
      <w:r>
        <w:rPr>
          <w:rFonts w:hint="eastAsia"/>
          <w:sz w:val="21"/>
          <w:szCs w:val="21"/>
          <w:lang w:val="en-US" w:eastAsia="zh-CN"/>
        </w:rPr>
        <w:t>鞋子实际尺码（长度）相同，面衬、中底板的尺码相同。</w:t>
      </w:r>
    </w:p>
    <w:p>
      <w:pPr>
        <w:widowControl w:val="0"/>
        <w:numPr>
          <w:ilvl w:val="0"/>
          <w:numId w:val="3"/>
        </w:numPr>
        <w:jc w:val="both"/>
        <w:rPr>
          <w:rFonts w:hint="default"/>
          <w:sz w:val="21"/>
          <w:szCs w:val="21"/>
          <w:lang w:val="en-US" w:eastAsia="zh-CN"/>
        </w:rPr>
      </w:pPr>
      <w:r>
        <w:rPr>
          <w:rFonts w:hint="eastAsia"/>
          <w:sz w:val="21"/>
          <w:szCs w:val="21"/>
          <w:lang w:val="en-US" w:eastAsia="zh-CN"/>
        </w:rPr>
        <w:t>大底与帮面接着面粘合牢固，无裂痕、无空隙。</w:t>
      </w:r>
    </w:p>
    <w:p>
      <w:pPr>
        <w:widowControl w:val="0"/>
        <w:numPr>
          <w:ilvl w:val="0"/>
          <w:numId w:val="3"/>
        </w:numPr>
        <w:jc w:val="both"/>
        <w:rPr>
          <w:rFonts w:hint="default"/>
          <w:sz w:val="21"/>
          <w:szCs w:val="21"/>
          <w:lang w:val="en-US" w:eastAsia="zh-CN"/>
        </w:rPr>
      </w:pPr>
      <w:r>
        <w:rPr>
          <w:rFonts w:hint="eastAsia"/>
          <w:sz w:val="21"/>
          <w:szCs w:val="21"/>
          <w:lang w:val="en-US" w:eastAsia="zh-CN"/>
        </w:rPr>
        <w:t>中帮内侧等展示面，不能有面积超过2平方毫米的磨损。</w:t>
      </w:r>
    </w:p>
    <w:p>
      <w:pPr>
        <w:widowControl w:val="0"/>
        <w:numPr>
          <w:ilvl w:val="0"/>
          <w:numId w:val="3"/>
        </w:numPr>
        <w:jc w:val="both"/>
        <w:rPr>
          <w:rFonts w:hint="default"/>
          <w:sz w:val="21"/>
          <w:szCs w:val="21"/>
          <w:lang w:val="en-US" w:eastAsia="zh-CN"/>
        </w:rPr>
      </w:pPr>
      <w:r>
        <w:rPr>
          <w:rFonts w:hint="eastAsia"/>
          <w:sz w:val="21"/>
          <w:szCs w:val="21"/>
          <w:lang w:val="en-US" w:eastAsia="zh-CN"/>
        </w:rPr>
        <w:t>后里领口、鞋舌不能有破损。</w:t>
      </w:r>
    </w:p>
    <w:p>
      <w:pPr>
        <w:widowControl w:val="0"/>
        <w:numPr>
          <w:ilvl w:val="0"/>
          <w:numId w:val="3"/>
        </w:numPr>
        <w:jc w:val="both"/>
        <w:rPr>
          <w:rFonts w:hint="default"/>
          <w:sz w:val="21"/>
          <w:szCs w:val="21"/>
          <w:lang w:val="en-US" w:eastAsia="zh-CN"/>
        </w:rPr>
      </w:pPr>
      <w:r>
        <w:rPr>
          <w:rFonts w:hint="eastAsia"/>
          <w:sz w:val="21"/>
          <w:szCs w:val="21"/>
          <w:lang w:val="en-US" w:eastAsia="zh-CN"/>
        </w:rPr>
        <w:t>针车不能有车破的地方。</w:t>
      </w:r>
    </w:p>
    <w:p>
      <w:pPr>
        <w:widowControl w:val="0"/>
        <w:numPr>
          <w:ilvl w:val="0"/>
          <w:numId w:val="3"/>
        </w:numPr>
        <w:jc w:val="both"/>
        <w:rPr>
          <w:rFonts w:hint="default"/>
          <w:sz w:val="21"/>
          <w:szCs w:val="21"/>
          <w:lang w:val="en-US" w:eastAsia="zh-CN"/>
        </w:rPr>
      </w:pPr>
      <w:r>
        <w:rPr>
          <w:rFonts w:hint="eastAsia"/>
          <w:sz w:val="21"/>
          <w:szCs w:val="21"/>
          <w:lang w:val="en-US" w:eastAsia="zh-CN"/>
        </w:rPr>
        <w:t>大底破损缺料，长超过1mm，宽超过1.5mm不合格。</w:t>
      </w:r>
    </w:p>
    <w:p>
      <w:pPr>
        <w:widowControl w:val="0"/>
        <w:numPr>
          <w:ilvl w:val="0"/>
          <w:numId w:val="3"/>
        </w:numPr>
        <w:jc w:val="both"/>
        <w:rPr>
          <w:rFonts w:hint="default"/>
          <w:sz w:val="21"/>
          <w:szCs w:val="21"/>
          <w:lang w:val="en-US" w:eastAsia="zh-CN"/>
        </w:rPr>
      </w:pPr>
      <w:r>
        <w:rPr>
          <w:rFonts w:hint="eastAsia"/>
          <w:sz w:val="21"/>
          <w:szCs w:val="21"/>
          <w:lang w:val="en-US" w:eastAsia="zh-CN"/>
        </w:rPr>
        <w:t>鞋舌固定必须牢固，不得有脱落。大底标连接应牢固。</w:t>
      </w:r>
    </w:p>
    <w:p>
      <w:pPr>
        <w:widowControl w:val="0"/>
        <w:numPr>
          <w:ilvl w:val="0"/>
          <w:numId w:val="3"/>
        </w:numPr>
        <w:jc w:val="both"/>
        <w:rPr>
          <w:rFonts w:hint="default"/>
          <w:sz w:val="21"/>
          <w:szCs w:val="21"/>
          <w:lang w:val="en-US" w:eastAsia="zh-CN"/>
        </w:rPr>
      </w:pPr>
      <w:r>
        <w:rPr>
          <w:rFonts w:hint="eastAsia"/>
          <w:sz w:val="21"/>
          <w:szCs w:val="21"/>
          <w:lang w:val="en-US" w:eastAsia="zh-CN"/>
        </w:rPr>
        <w:t>鞋子色泽均匀，不得有色差。</w:t>
      </w:r>
    </w:p>
    <w:sectPr>
      <w:pgSz w:w="11906" w:h="16838"/>
      <w:pgMar w:top="600" w:right="1800" w:bottom="918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56A7E62"/>
    <w:multiLevelType w:val="singleLevel"/>
    <w:tmpl w:val="F56A7E62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1">
    <w:nsid w:val="0978687C"/>
    <w:multiLevelType w:val="singleLevel"/>
    <w:tmpl w:val="0978687C"/>
    <w:lvl w:ilvl="0" w:tentative="0">
      <w:start w:val="1"/>
      <w:numFmt w:val="decimal"/>
      <w:suff w:val="space"/>
      <w:lvlText w:val="%1."/>
      <w:lvlJc w:val="left"/>
    </w:lvl>
  </w:abstractNum>
  <w:abstractNum w:abstractNumId="2">
    <w:nsid w:val="741C35EE"/>
    <w:multiLevelType w:val="singleLevel"/>
    <w:tmpl w:val="741C35EE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9792695"/>
    <w:rsid w:val="15EE5B31"/>
    <w:rsid w:val="19792695"/>
    <w:rsid w:val="325873D6"/>
    <w:rsid w:val="35D0640D"/>
    <w:rsid w:val="3E0961BC"/>
    <w:rsid w:val="445F05AD"/>
    <w:rsid w:val="49B727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32</TotalTime>
  <ScaleCrop>false</ScaleCrop>
  <LinksUpToDate>false</LinksUpToDate>
  <CharactersWithSpaces>0</CharactersWithSpaces>
  <Application>WPS Office_11.1.0.10578_F1E327BC-269C-435d-A152-05C5408002CA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2021-07-26T01:25:00Z</dcterms:created>
  <dc:creator>lilye</dc:creator>
  <cp:lastModifiedBy>lilye</cp:lastModifiedBy>
  <dcterms:modified xsi:type="dcterms:W3CDTF">2021-07-26T02:19:10Z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2052-11.1.0.10578</vt:lpwstr>
  </property>
  <property fmtid="{D5CDD505-2E9C-101B-9397-08002B2CF9AE}" pid="3" name="ICV">
    <vt:lpwstr>DDE929956AD846929140AA9D54C30C9D</vt:lpwstr>
  </property>
</Properties>
</file>