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微软雅黑" w:hAnsi="微软雅黑" w:eastAsia="微软雅黑" w:cs="宋体"/>
          <w:color w:val="333333"/>
          <w:kern w:val="0"/>
          <w:sz w:val="27"/>
          <w:szCs w:val="27"/>
          <w:shd w:val="clear" w:color="auto" w:fill="FFFFFF"/>
        </w:rPr>
      </w:pPr>
      <w:r>
        <w:rPr>
          <w:rFonts w:hint="eastAsia" w:ascii="微软雅黑" w:hAnsi="微软雅黑" w:eastAsia="微软雅黑" w:cs="宋体"/>
          <w:color w:val="333333"/>
          <w:kern w:val="0"/>
          <w:sz w:val="27"/>
          <w:szCs w:val="27"/>
          <w:shd w:val="clear" w:color="auto" w:fill="FFFFFF"/>
        </w:rPr>
        <w:t>附件2：</w:t>
      </w:r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报价表</w:t>
      </w:r>
    </w:p>
    <w:p>
      <w:pPr>
        <w:jc w:val="center"/>
        <w:rPr>
          <w:b/>
          <w:sz w:val="32"/>
          <w:szCs w:val="32"/>
        </w:rPr>
      </w:pPr>
      <w:bookmarkStart w:id="0" w:name="_GoBack"/>
      <w:bookmarkEnd w:id="0"/>
    </w:p>
    <w:p>
      <w:pPr>
        <w:jc w:val="left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>报价公司</w:t>
      </w:r>
      <w:r>
        <w:rPr>
          <w:rFonts w:hint="eastAsia" w:ascii="仿宋" w:hAnsi="仿宋" w:eastAsia="仿宋"/>
          <w:b/>
          <w:sz w:val="32"/>
          <w:szCs w:val="32"/>
        </w:rPr>
        <w:t>：</w:t>
      </w:r>
      <w:r>
        <w:rPr>
          <w:rFonts w:hint="eastAsia" w:ascii="仿宋" w:hAnsi="仿宋" w:eastAsia="仿宋"/>
          <w:b/>
          <w:sz w:val="32"/>
          <w:szCs w:val="32"/>
          <w:u w:val="single"/>
        </w:rPr>
        <w:t xml:space="preserve">                                </w:t>
      </w:r>
      <w:r>
        <w:rPr>
          <w:rFonts w:hint="eastAsia" w:ascii="仿宋_GB2312" w:eastAsia="仿宋_GB2312"/>
          <w:b/>
          <w:sz w:val="32"/>
          <w:szCs w:val="32"/>
          <w:u w:val="single"/>
        </w:rPr>
        <w:t>（盖公章）</w:t>
      </w:r>
      <w:r>
        <w:rPr>
          <w:rFonts w:hint="eastAsia" w:ascii="仿宋_GB2312" w:eastAsia="仿宋_GB2312"/>
          <w:b/>
          <w:sz w:val="32"/>
          <w:szCs w:val="32"/>
        </w:rPr>
        <w:t xml:space="preserve"> </w:t>
      </w:r>
      <w:r>
        <w:rPr>
          <w:rFonts w:hint="eastAsia" w:ascii="仿宋" w:hAnsi="仿宋" w:eastAsia="仿宋"/>
          <w:b/>
          <w:sz w:val="32"/>
          <w:szCs w:val="32"/>
          <w:u w:val="single"/>
        </w:rPr>
        <w:t xml:space="preserve">         </w:t>
      </w:r>
      <w:r>
        <w:rPr>
          <w:rFonts w:hint="eastAsia" w:ascii="仿宋" w:hAnsi="仿宋" w:eastAsia="仿宋"/>
          <w:b/>
          <w:sz w:val="32"/>
          <w:szCs w:val="32"/>
        </w:rPr>
        <w:t xml:space="preserve">    </w:t>
      </w:r>
    </w:p>
    <w:p>
      <w:pPr>
        <w:jc w:val="left"/>
        <w:rPr>
          <w:rFonts w:ascii="仿宋" w:hAnsi="仿宋" w:eastAsia="仿宋"/>
          <w:b/>
          <w:sz w:val="32"/>
          <w:szCs w:val="32"/>
          <w:u w:val="single"/>
        </w:rPr>
      </w:pPr>
      <w:r>
        <w:rPr>
          <w:rFonts w:hint="eastAsia" w:ascii="仿宋_GB2312" w:eastAsia="仿宋_GB2312"/>
          <w:b/>
          <w:sz w:val="32"/>
          <w:szCs w:val="32"/>
        </w:rPr>
        <w:t>项目名称</w:t>
      </w:r>
      <w:r>
        <w:rPr>
          <w:rFonts w:hint="eastAsia" w:ascii="仿宋" w:hAnsi="仿宋" w:eastAsia="仿宋"/>
          <w:b/>
          <w:sz w:val="32"/>
          <w:szCs w:val="32"/>
        </w:rPr>
        <w:t>：</w:t>
      </w:r>
      <w:r>
        <w:rPr>
          <w:rFonts w:hint="eastAsia" w:ascii="仿宋" w:hAnsi="仿宋" w:eastAsia="仿宋"/>
          <w:b/>
          <w:sz w:val="32"/>
          <w:szCs w:val="32"/>
          <w:u w:val="single"/>
        </w:rPr>
        <w:t xml:space="preserve">                              </w:t>
      </w:r>
      <w:r>
        <w:rPr>
          <w:rFonts w:hint="eastAsia" w:ascii="仿宋" w:hAnsi="仿宋" w:eastAsia="仿宋"/>
          <w:b/>
          <w:sz w:val="32"/>
          <w:szCs w:val="32"/>
        </w:rPr>
        <w:t xml:space="preserve">   </w:t>
      </w:r>
    </w:p>
    <w:p>
      <w:pPr>
        <w:jc w:val="left"/>
        <w:rPr>
          <w:rFonts w:ascii="仿宋" w:hAnsi="仿宋" w:eastAsia="仿宋"/>
          <w:b/>
          <w:sz w:val="32"/>
          <w:szCs w:val="32"/>
          <w:u w:val="single"/>
        </w:rPr>
      </w:pPr>
      <w:r>
        <w:rPr>
          <w:rFonts w:hint="eastAsia" w:ascii="仿宋_GB2312" w:eastAsia="仿宋_GB2312"/>
          <w:b/>
          <w:sz w:val="32"/>
          <w:szCs w:val="32"/>
        </w:rPr>
        <w:t>联系人：</w:t>
      </w:r>
      <w:r>
        <w:rPr>
          <w:rFonts w:hint="eastAsia" w:ascii="仿宋" w:hAnsi="仿宋" w:eastAsia="仿宋"/>
          <w:b/>
          <w:sz w:val="32"/>
          <w:szCs w:val="32"/>
          <w:u w:val="single"/>
        </w:rPr>
        <w:t xml:space="preserve">                                            </w:t>
      </w:r>
    </w:p>
    <w:p>
      <w:pPr>
        <w:jc w:val="left"/>
        <w:rPr>
          <w:b/>
          <w:sz w:val="32"/>
          <w:szCs w:val="32"/>
          <w:u w:val="single"/>
        </w:rPr>
      </w:pPr>
      <w:r>
        <w:rPr>
          <w:rFonts w:hint="eastAsia" w:ascii="仿宋_GB2312" w:eastAsia="仿宋_GB2312"/>
          <w:b/>
          <w:sz w:val="32"/>
          <w:szCs w:val="32"/>
        </w:rPr>
        <w:t>联系电话:</w:t>
      </w:r>
      <w:r>
        <w:rPr>
          <w:rFonts w:hint="eastAsia" w:ascii="仿宋" w:hAnsi="仿宋" w:eastAsia="仿宋"/>
          <w:b/>
          <w:sz w:val="32"/>
          <w:szCs w:val="32"/>
          <w:u w:val="single"/>
        </w:rPr>
        <w:t xml:space="preserve">                                         </w:t>
      </w:r>
      <w:r>
        <w:rPr>
          <w:rFonts w:hint="eastAsia" w:ascii="仿宋" w:hAnsi="仿宋" w:eastAsia="仿宋" w:cs="宋体"/>
          <w:b/>
          <w:bCs/>
          <w:kern w:val="0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b/>
          <w:bCs/>
          <w:color w:val="000000"/>
          <w:kern w:val="0"/>
          <w:sz w:val="32"/>
          <w:szCs w:val="32"/>
        </w:rPr>
        <w:t xml:space="preserve">                   </w:t>
      </w:r>
    </w:p>
    <w:tbl>
      <w:tblPr>
        <w:tblStyle w:val="4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8"/>
        <w:gridCol w:w="2926"/>
        <w:gridCol w:w="2332"/>
        <w:gridCol w:w="1225"/>
        <w:gridCol w:w="126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668" w:type="dxa"/>
            <w:vAlign w:val="center"/>
          </w:tcPr>
          <w:p>
            <w:pPr>
              <w:jc w:val="center"/>
              <w:rPr>
                <w:rFonts w:ascii="仿宋_GB2312" w:eastAsia="仿宋_GB2312" w:hAnsiTheme="minorHAnsi" w:cstheme="minorBidi"/>
                <w:b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HAnsi" w:cstheme="minorBidi"/>
                <w:b/>
                <w:kern w:val="2"/>
                <w:sz w:val="24"/>
                <w:szCs w:val="24"/>
              </w:rPr>
              <w:t>序号</w:t>
            </w:r>
          </w:p>
        </w:tc>
        <w:tc>
          <w:tcPr>
            <w:tcW w:w="2926" w:type="dxa"/>
            <w:vAlign w:val="center"/>
          </w:tcPr>
          <w:p>
            <w:pPr>
              <w:jc w:val="center"/>
              <w:rPr>
                <w:rFonts w:ascii="仿宋_GB2312" w:eastAsia="仿宋_GB2312" w:hAnsiTheme="minorHAnsi" w:cstheme="minorBidi"/>
                <w:b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HAnsi" w:cstheme="minorBidi"/>
                <w:b/>
                <w:kern w:val="2"/>
                <w:sz w:val="24"/>
                <w:szCs w:val="24"/>
              </w:rPr>
              <w:t>审计项目</w:t>
            </w:r>
          </w:p>
        </w:tc>
        <w:tc>
          <w:tcPr>
            <w:tcW w:w="2332" w:type="dxa"/>
            <w:vAlign w:val="center"/>
          </w:tcPr>
          <w:p>
            <w:pPr>
              <w:jc w:val="center"/>
              <w:rPr>
                <w:rFonts w:ascii="仿宋_GB2312" w:eastAsia="仿宋_GB2312" w:hAnsiTheme="minorHAnsi" w:cstheme="minorBidi"/>
                <w:b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HAnsi" w:cstheme="minorBidi"/>
                <w:b/>
                <w:kern w:val="2"/>
                <w:sz w:val="24"/>
                <w:szCs w:val="24"/>
              </w:rPr>
              <w:t>报价参考的标准</w:t>
            </w:r>
          </w:p>
        </w:tc>
        <w:tc>
          <w:tcPr>
            <w:tcW w:w="1225" w:type="dxa"/>
          </w:tcPr>
          <w:p>
            <w:pPr>
              <w:jc w:val="center"/>
              <w:rPr>
                <w:rFonts w:ascii="仿宋_GB2312" w:hAnsi="Calibri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Calibri" w:eastAsia="仿宋_GB2312" w:cs="Times New Roman"/>
                <w:b/>
                <w:kern w:val="0"/>
                <w:sz w:val="24"/>
                <w:szCs w:val="24"/>
              </w:rPr>
              <w:t>报价下浮</w:t>
            </w:r>
          </w:p>
        </w:tc>
        <w:tc>
          <w:tcPr>
            <w:tcW w:w="1263" w:type="dxa"/>
            <w:vAlign w:val="center"/>
          </w:tcPr>
          <w:p>
            <w:pPr>
              <w:jc w:val="center"/>
              <w:rPr>
                <w:rFonts w:ascii="仿宋_GB2312" w:eastAsia="仿宋_GB2312" w:hAnsiTheme="minorHAnsi" w:cstheme="minorBidi"/>
                <w:b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HAnsi" w:cstheme="minorBidi"/>
                <w:b/>
                <w:kern w:val="2"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668" w:type="dxa"/>
            <w:vAlign w:val="center"/>
          </w:tcPr>
          <w:p>
            <w:pPr>
              <w:jc w:val="center"/>
              <w:rPr>
                <w:rFonts w:ascii="仿宋_GB2312" w:eastAsia="仿宋_GB2312" w:hAnsiTheme="minorHAnsi" w:cstheme="minorBidi"/>
                <w:b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HAnsi" w:cstheme="minorBidi"/>
                <w:b/>
                <w:kern w:val="2"/>
                <w:sz w:val="24"/>
                <w:szCs w:val="24"/>
              </w:rPr>
              <w:t>1</w:t>
            </w:r>
          </w:p>
        </w:tc>
        <w:tc>
          <w:tcPr>
            <w:tcW w:w="2926" w:type="dxa"/>
            <w:vAlign w:val="center"/>
          </w:tcPr>
          <w:p>
            <w:pPr>
              <w:rPr>
                <w:rFonts w:ascii="仿宋_GB2312" w:eastAsia="仿宋_GB2312" w:hAnsiTheme="minorHAnsi" w:cstheme="minorBidi"/>
                <w:b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HAnsi" w:cstheme="minorBidi"/>
                <w:b/>
                <w:kern w:val="2"/>
                <w:sz w:val="24"/>
                <w:szCs w:val="24"/>
              </w:rPr>
              <w:t>内部控制评价</w:t>
            </w:r>
          </w:p>
        </w:tc>
        <w:tc>
          <w:tcPr>
            <w:tcW w:w="2332" w:type="dxa"/>
            <w:vAlign w:val="center"/>
          </w:tcPr>
          <w:p>
            <w:pPr>
              <w:jc w:val="center"/>
              <w:rPr>
                <w:rFonts w:ascii="仿宋_GB2312" w:eastAsia="仿宋_GB2312" w:hAnsiTheme="minorHAnsi" w:cstheme="minorBidi"/>
                <w:b/>
                <w:kern w:val="2"/>
                <w:sz w:val="24"/>
                <w:szCs w:val="24"/>
              </w:rPr>
            </w:pPr>
          </w:p>
        </w:tc>
        <w:tc>
          <w:tcPr>
            <w:tcW w:w="1225" w:type="dxa"/>
          </w:tcPr>
          <w:p>
            <w:pPr>
              <w:jc w:val="center"/>
              <w:rPr>
                <w:rFonts w:ascii="仿宋_GB2312" w:hAnsi="Calibri" w:eastAsia="仿宋_GB2312" w:cs="Times New Roman"/>
                <w:b/>
                <w:kern w:val="0"/>
                <w:sz w:val="24"/>
                <w:szCs w:val="24"/>
              </w:rPr>
            </w:pPr>
          </w:p>
        </w:tc>
        <w:tc>
          <w:tcPr>
            <w:tcW w:w="1263" w:type="dxa"/>
            <w:vAlign w:val="center"/>
          </w:tcPr>
          <w:p>
            <w:pPr>
              <w:jc w:val="center"/>
              <w:rPr>
                <w:rFonts w:ascii="仿宋_GB2312" w:eastAsia="仿宋_GB2312" w:hAnsiTheme="minorHAnsi" w:cstheme="minorBidi"/>
                <w:b/>
                <w:kern w:val="2"/>
                <w:sz w:val="24"/>
                <w:szCs w:val="24"/>
              </w:rPr>
            </w:pPr>
            <w:r>
              <w:rPr>
                <w:rFonts w:ascii="仿宋_GB2312" w:eastAsia="仿宋_GB2312" w:hAnsiTheme="minorHAnsi" w:cstheme="minorBidi"/>
                <w:b/>
                <w:kern w:val="2"/>
                <w:sz w:val="24"/>
                <w:szCs w:val="24"/>
              </w:rPr>
              <w:t>按需开展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668" w:type="dxa"/>
            <w:vAlign w:val="center"/>
          </w:tcPr>
          <w:p>
            <w:pPr>
              <w:jc w:val="center"/>
              <w:rPr>
                <w:rFonts w:ascii="仿宋_GB2312" w:eastAsia="仿宋_GB2312" w:hAnsiTheme="minorHAnsi" w:cstheme="minorBidi"/>
                <w:b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HAnsi" w:cstheme="minorBidi"/>
                <w:b/>
                <w:kern w:val="2"/>
                <w:sz w:val="24"/>
                <w:szCs w:val="24"/>
              </w:rPr>
              <w:t>2</w:t>
            </w:r>
          </w:p>
        </w:tc>
        <w:tc>
          <w:tcPr>
            <w:tcW w:w="2926" w:type="dxa"/>
            <w:vAlign w:val="center"/>
          </w:tcPr>
          <w:p>
            <w:pPr>
              <w:rPr>
                <w:rFonts w:ascii="仿宋_GB2312" w:eastAsia="仿宋_GB2312" w:hAnsiTheme="minorHAnsi" w:cstheme="minorBidi"/>
                <w:b/>
                <w:kern w:val="2"/>
                <w:sz w:val="24"/>
                <w:szCs w:val="24"/>
              </w:rPr>
            </w:pPr>
            <w:r>
              <w:rPr>
                <w:rFonts w:ascii="仿宋_GB2312" w:eastAsia="仿宋_GB2312" w:hAnsiTheme="minorHAnsi" w:cstheme="minorBidi"/>
                <w:b/>
                <w:kern w:val="2"/>
                <w:sz w:val="24"/>
                <w:szCs w:val="24"/>
              </w:rPr>
              <w:t>风险评估</w:t>
            </w:r>
          </w:p>
        </w:tc>
        <w:tc>
          <w:tcPr>
            <w:tcW w:w="2332" w:type="dxa"/>
            <w:vAlign w:val="center"/>
          </w:tcPr>
          <w:p>
            <w:pPr>
              <w:jc w:val="center"/>
              <w:rPr>
                <w:rFonts w:ascii="仿宋_GB2312" w:eastAsia="仿宋_GB2312" w:hAnsiTheme="minorHAnsi" w:cstheme="minorBidi"/>
                <w:b/>
                <w:kern w:val="2"/>
                <w:sz w:val="24"/>
                <w:szCs w:val="24"/>
              </w:rPr>
            </w:pPr>
          </w:p>
        </w:tc>
        <w:tc>
          <w:tcPr>
            <w:tcW w:w="1225" w:type="dxa"/>
          </w:tcPr>
          <w:p>
            <w:pPr>
              <w:jc w:val="center"/>
              <w:rPr>
                <w:rFonts w:ascii="仿宋_GB2312" w:hAnsi="Calibri" w:eastAsia="仿宋_GB2312" w:cs="Times New Roman"/>
                <w:b/>
                <w:kern w:val="0"/>
                <w:sz w:val="24"/>
                <w:szCs w:val="24"/>
              </w:rPr>
            </w:pPr>
          </w:p>
        </w:tc>
        <w:tc>
          <w:tcPr>
            <w:tcW w:w="1263" w:type="dxa"/>
            <w:vAlign w:val="center"/>
          </w:tcPr>
          <w:p>
            <w:pPr>
              <w:jc w:val="center"/>
              <w:rPr>
                <w:rFonts w:ascii="仿宋_GB2312" w:eastAsia="仿宋_GB2312" w:hAnsiTheme="minorHAnsi" w:cstheme="minorBidi"/>
                <w:b/>
                <w:kern w:val="2"/>
                <w:sz w:val="24"/>
                <w:szCs w:val="24"/>
              </w:rPr>
            </w:pPr>
            <w:r>
              <w:rPr>
                <w:rFonts w:ascii="仿宋_GB2312" w:eastAsia="仿宋_GB2312" w:hAnsiTheme="minorHAnsi" w:cstheme="minorBidi"/>
                <w:b/>
                <w:kern w:val="2"/>
                <w:sz w:val="24"/>
                <w:szCs w:val="24"/>
              </w:rPr>
              <w:t>按需开展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668" w:type="dxa"/>
            <w:vAlign w:val="center"/>
          </w:tcPr>
          <w:p>
            <w:pPr>
              <w:jc w:val="center"/>
              <w:rPr>
                <w:rFonts w:ascii="仿宋_GB2312" w:eastAsia="仿宋_GB2312" w:hAnsiTheme="minorHAnsi" w:cstheme="minorBidi"/>
                <w:b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HAnsi" w:cstheme="minorBidi"/>
                <w:b/>
                <w:kern w:val="2"/>
                <w:sz w:val="24"/>
                <w:szCs w:val="24"/>
              </w:rPr>
              <w:t>3</w:t>
            </w:r>
          </w:p>
        </w:tc>
        <w:tc>
          <w:tcPr>
            <w:tcW w:w="2926" w:type="dxa"/>
            <w:vAlign w:val="center"/>
          </w:tcPr>
          <w:p>
            <w:pPr>
              <w:rPr>
                <w:rFonts w:ascii="仿宋_GB2312" w:eastAsia="仿宋_GB2312" w:hAnsiTheme="minorHAnsi" w:cstheme="minorBidi"/>
                <w:b/>
                <w:kern w:val="2"/>
                <w:sz w:val="24"/>
                <w:szCs w:val="24"/>
              </w:rPr>
            </w:pPr>
            <w:r>
              <w:rPr>
                <w:rFonts w:ascii="仿宋_GB2312" w:eastAsia="仿宋_GB2312" w:hAnsiTheme="minorHAnsi" w:cstheme="minorBidi"/>
                <w:b/>
                <w:kern w:val="2"/>
                <w:sz w:val="24"/>
                <w:szCs w:val="24"/>
              </w:rPr>
              <w:t>信息建设项目审计</w:t>
            </w:r>
          </w:p>
        </w:tc>
        <w:tc>
          <w:tcPr>
            <w:tcW w:w="2332" w:type="dxa"/>
            <w:vAlign w:val="center"/>
          </w:tcPr>
          <w:p>
            <w:pPr>
              <w:jc w:val="center"/>
              <w:rPr>
                <w:rFonts w:ascii="仿宋_GB2312" w:eastAsia="仿宋_GB2312" w:hAnsiTheme="minorHAnsi" w:cstheme="minorBidi"/>
                <w:b/>
                <w:kern w:val="2"/>
                <w:sz w:val="24"/>
                <w:szCs w:val="24"/>
              </w:rPr>
            </w:pPr>
          </w:p>
        </w:tc>
        <w:tc>
          <w:tcPr>
            <w:tcW w:w="1225" w:type="dxa"/>
          </w:tcPr>
          <w:p>
            <w:pPr>
              <w:jc w:val="center"/>
              <w:rPr>
                <w:rFonts w:ascii="仿宋_GB2312" w:hAnsi="Calibri" w:eastAsia="仿宋_GB2312" w:cs="Times New Roman"/>
                <w:b/>
                <w:kern w:val="0"/>
                <w:sz w:val="24"/>
                <w:szCs w:val="24"/>
              </w:rPr>
            </w:pPr>
          </w:p>
        </w:tc>
        <w:tc>
          <w:tcPr>
            <w:tcW w:w="1263" w:type="dxa"/>
            <w:vAlign w:val="center"/>
          </w:tcPr>
          <w:p>
            <w:pPr>
              <w:jc w:val="center"/>
              <w:rPr>
                <w:rFonts w:ascii="仿宋_GB2312" w:eastAsia="仿宋_GB2312" w:hAnsiTheme="minorHAnsi" w:cstheme="minorBidi"/>
                <w:b/>
                <w:kern w:val="2"/>
                <w:sz w:val="24"/>
                <w:szCs w:val="24"/>
              </w:rPr>
            </w:pPr>
            <w:r>
              <w:rPr>
                <w:rFonts w:ascii="仿宋_GB2312" w:eastAsia="仿宋_GB2312" w:hAnsiTheme="minorHAnsi" w:cstheme="minorBidi"/>
                <w:b/>
                <w:kern w:val="2"/>
                <w:sz w:val="24"/>
                <w:szCs w:val="24"/>
              </w:rPr>
              <w:t>按需开展</w:t>
            </w:r>
          </w:p>
        </w:tc>
      </w:tr>
    </w:tbl>
    <w:p>
      <w:pPr>
        <w:pStyle w:val="2"/>
        <w:shd w:val="clear" w:color="auto" w:fill="FFFFFF"/>
        <w:spacing w:before="225" w:beforeAutospacing="0" w:after="225" w:afterAutospacing="0" w:line="480" w:lineRule="auto"/>
        <w:rPr>
          <w:rFonts w:ascii="微软雅黑" w:hAnsi="微软雅黑" w:eastAsia="微软雅黑"/>
          <w:color w:val="333333"/>
          <w:sz w:val="27"/>
          <w:szCs w:val="27"/>
          <w:shd w:val="clear" w:color="auto" w:fill="FFFFFF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简体">
    <w:altName w:val="方正舒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84080E"/>
    <w:rsid w:val="4E840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4">
    <w:name w:val="Table Grid"/>
    <w:basedOn w:val="3"/>
    <w:qFormat/>
    <w:uiPriority w:val="0"/>
    <w:rPr>
      <w:rFonts w:ascii="Calibri" w:hAnsi="Calibri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2021-05-06T03:51:00Z</dcterms:created>
  <dc:creator>Administrator</dc:creator>
  <cp:lastModifiedBy>Administrator</cp:lastModifiedBy>
  <dcterms:modified xsi:type="dcterms:W3CDTF">2021-05-06T03:51:54Z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314B7EC0FFB845A9B63B5CA2917A607E</vt:lpwstr>
  </property>
</Properties>
</file>