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1B97" w:rsidRDefault="00C65081" w:rsidP="00C65081">
      <w:pPr>
        <w:jc w:val="center"/>
        <w:rPr>
          <w:rFonts w:asciiTheme="minorEastAsia" w:hAnsiTheme="minorEastAsia"/>
          <w:sz w:val="32"/>
          <w:szCs w:val="32"/>
        </w:rPr>
      </w:pPr>
      <w:r w:rsidRPr="00C65081">
        <w:rPr>
          <w:rFonts w:asciiTheme="minorEastAsia" w:hAnsiTheme="minorEastAsia" w:hint="eastAsia"/>
          <w:sz w:val="32"/>
          <w:szCs w:val="32"/>
        </w:rPr>
        <w:t>9#</w:t>
      </w:r>
      <w:r>
        <w:rPr>
          <w:rFonts w:asciiTheme="minorEastAsia" w:hAnsiTheme="minorEastAsia" w:hint="eastAsia"/>
          <w:sz w:val="32"/>
          <w:szCs w:val="32"/>
        </w:rPr>
        <w:t>楼负压机房招标需求书</w:t>
      </w:r>
    </w:p>
    <w:p w:rsidR="00C65081" w:rsidRPr="00C65081" w:rsidRDefault="00C65081" w:rsidP="003D623A">
      <w:pPr>
        <w:pStyle w:val="a3"/>
        <w:numPr>
          <w:ilvl w:val="0"/>
          <w:numId w:val="1"/>
        </w:numPr>
        <w:spacing w:line="360" w:lineRule="auto"/>
        <w:ind w:firstLineChars="0"/>
        <w:rPr>
          <w:rFonts w:asciiTheme="minorEastAsia" w:hAnsiTheme="minorEastAsia"/>
          <w:sz w:val="24"/>
          <w:szCs w:val="24"/>
        </w:rPr>
      </w:pPr>
      <w:r w:rsidRPr="00C65081">
        <w:rPr>
          <w:rFonts w:asciiTheme="minorEastAsia" w:hAnsiTheme="minorEastAsia" w:hint="eastAsia"/>
          <w:sz w:val="24"/>
          <w:szCs w:val="24"/>
        </w:rPr>
        <w:t>项目概况：本项目位于9#楼西南边空地处新建，需拆除部分绿化和树木。</w:t>
      </w:r>
    </w:p>
    <w:p w:rsidR="00C65081" w:rsidRDefault="00C65081" w:rsidP="003D623A">
      <w:pPr>
        <w:pStyle w:val="a3"/>
        <w:numPr>
          <w:ilvl w:val="0"/>
          <w:numId w:val="1"/>
        </w:numPr>
        <w:spacing w:line="360" w:lineRule="auto"/>
        <w:ind w:firstLineChars="0"/>
        <w:rPr>
          <w:rFonts w:asciiTheme="minorEastAsia" w:hAnsiTheme="minorEastAsia"/>
          <w:sz w:val="24"/>
          <w:szCs w:val="24"/>
        </w:rPr>
      </w:pPr>
      <w:r>
        <w:rPr>
          <w:rFonts w:asciiTheme="minorEastAsia" w:hAnsiTheme="minorEastAsia" w:hint="eastAsia"/>
          <w:sz w:val="24"/>
          <w:szCs w:val="24"/>
        </w:rPr>
        <w:t>项目规模：钢筋混凝土框架结构，中轴尺寸4m*6m，层高3.6m。</w:t>
      </w:r>
    </w:p>
    <w:p w:rsidR="00C65081" w:rsidRDefault="00C65081" w:rsidP="003D623A">
      <w:pPr>
        <w:pStyle w:val="a3"/>
        <w:numPr>
          <w:ilvl w:val="0"/>
          <w:numId w:val="1"/>
        </w:numPr>
        <w:spacing w:line="360" w:lineRule="auto"/>
        <w:ind w:firstLineChars="0"/>
        <w:rPr>
          <w:rFonts w:asciiTheme="minorEastAsia" w:hAnsiTheme="minorEastAsia"/>
          <w:sz w:val="24"/>
          <w:szCs w:val="24"/>
        </w:rPr>
      </w:pPr>
      <w:r>
        <w:rPr>
          <w:rFonts w:asciiTheme="minorEastAsia" w:hAnsiTheme="minorEastAsia" w:hint="eastAsia"/>
          <w:sz w:val="24"/>
          <w:szCs w:val="24"/>
        </w:rPr>
        <w:t>建设内容：</w:t>
      </w:r>
    </w:p>
    <w:p w:rsidR="005F2D76" w:rsidRDefault="00C65081" w:rsidP="003D623A">
      <w:pPr>
        <w:pStyle w:val="a3"/>
        <w:numPr>
          <w:ilvl w:val="0"/>
          <w:numId w:val="2"/>
        </w:numPr>
        <w:spacing w:line="360" w:lineRule="auto"/>
        <w:ind w:firstLineChars="0"/>
        <w:rPr>
          <w:rFonts w:asciiTheme="minorEastAsia" w:hAnsiTheme="minorEastAsia"/>
          <w:sz w:val="24"/>
          <w:szCs w:val="24"/>
        </w:rPr>
      </w:pPr>
      <w:r w:rsidRPr="006C22BF">
        <w:rPr>
          <w:rFonts w:asciiTheme="minorEastAsia" w:hAnsiTheme="minorEastAsia" w:hint="eastAsia"/>
          <w:sz w:val="24"/>
          <w:szCs w:val="24"/>
        </w:rPr>
        <w:t>钢筋混凝土满堂</w:t>
      </w:r>
      <w:r w:rsidR="00611D97" w:rsidRPr="006C22BF">
        <w:rPr>
          <w:rFonts w:asciiTheme="minorEastAsia" w:hAnsiTheme="minorEastAsia" w:hint="eastAsia"/>
          <w:sz w:val="24"/>
          <w:szCs w:val="24"/>
        </w:rPr>
        <w:t>红</w:t>
      </w:r>
      <w:r w:rsidRPr="006C22BF">
        <w:rPr>
          <w:rFonts w:asciiTheme="minorEastAsia" w:hAnsiTheme="minorEastAsia" w:hint="eastAsia"/>
          <w:sz w:val="24"/>
          <w:szCs w:val="24"/>
        </w:rPr>
        <w:t>基础</w:t>
      </w:r>
      <w:r w:rsidR="00A71061" w:rsidRPr="00A71061">
        <w:rPr>
          <w:rFonts w:asciiTheme="minorEastAsia" w:hAnsiTheme="minorEastAsia" w:hint="eastAsia"/>
          <w:sz w:val="24"/>
          <w:szCs w:val="24"/>
        </w:rPr>
        <w:t> </w:t>
      </w:r>
      <w:r w:rsidR="005F2D76">
        <w:rPr>
          <w:rFonts w:asciiTheme="minorEastAsia" w:hAnsiTheme="minorEastAsia" w:hint="eastAsia"/>
          <w:sz w:val="24"/>
          <w:szCs w:val="24"/>
        </w:rPr>
        <w:t>；</w:t>
      </w:r>
    </w:p>
    <w:p w:rsidR="006C22BF" w:rsidRDefault="00A71061" w:rsidP="003D623A">
      <w:pPr>
        <w:pStyle w:val="a3"/>
        <w:numPr>
          <w:ilvl w:val="0"/>
          <w:numId w:val="2"/>
        </w:numPr>
        <w:spacing w:line="360" w:lineRule="auto"/>
        <w:ind w:firstLineChars="0"/>
        <w:rPr>
          <w:rFonts w:asciiTheme="minorEastAsia" w:hAnsiTheme="minorEastAsia"/>
          <w:sz w:val="24"/>
          <w:szCs w:val="24"/>
        </w:rPr>
      </w:pPr>
      <w:r w:rsidRPr="00A71061">
        <w:rPr>
          <w:rFonts w:asciiTheme="minorEastAsia" w:hAnsiTheme="minorEastAsia" w:hint="eastAsia"/>
          <w:sz w:val="24"/>
          <w:szCs w:val="24"/>
        </w:rPr>
        <w:t>1米</w:t>
      </w:r>
      <w:r w:rsidRPr="00A71061">
        <w:rPr>
          <w:rFonts w:asciiTheme="minorEastAsia" w:hAnsiTheme="minorEastAsia"/>
          <w:sz w:val="24"/>
          <w:szCs w:val="24"/>
        </w:rPr>
        <w:t>5</w:t>
      </w:r>
      <w:r w:rsidRPr="00A71061">
        <w:rPr>
          <w:rFonts w:asciiTheme="minorEastAsia" w:hAnsiTheme="minorEastAsia" w:hint="eastAsia"/>
          <w:sz w:val="24"/>
          <w:szCs w:val="24"/>
        </w:rPr>
        <w:t>宽</w:t>
      </w:r>
      <w:r w:rsidRPr="00A71061">
        <w:rPr>
          <w:rFonts w:asciiTheme="minorEastAsia" w:hAnsiTheme="minorEastAsia"/>
          <w:sz w:val="24"/>
          <w:szCs w:val="24"/>
        </w:rPr>
        <w:t>2O</w:t>
      </w:r>
      <w:r w:rsidRPr="00A71061">
        <w:rPr>
          <w:rFonts w:asciiTheme="minorEastAsia" w:hAnsiTheme="minorEastAsia" w:hint="eastAsia"/>
          <w:sz w:val="24"/>
          <w:szCs w:val="24"/>
        </w:rPr>
        <w:t>㎝厚砼小路约</w:t>
      </w:r>
      <w:r w:rsidRPr="00A71061">
        <w:rPr>
          <w:rFonts w:asciiTheme="minorEastAsia" w:hAnsiTheme="minorEastAsia"/>
          <w:sz w:val="24"/>
          <w:szCs w:val="24"/>
        </w:rPr>
        <w:t>20</w:t>
      </w:r>
      <w:r>
        <w:rPr>
          <w:rFonts w:asciiTheme="minorEastAsia" w:hAnsiTheme="minorEastAsia" w:hint="eastAsia"/>
          <w:sz w:val="24"/>
          <w:szCs w:val="24"/>
        </w:rPr>
        <w:t>米</w:t>
      </w:r>
      <w:r w:rsidR="005F2D76">
        <w:rPr>
          <w:rFonts w:asciiTheme="minorEastAsia" w:hAnsiTheme="minorEastAsia" w:hint="eastAsia"/>
          <w:sz w:val="24"/>
          <w:szCs w:val="24"/>
        </w:rPr>
        <w:t>；</w:t>
      </w:r>
    </w:p>
    <w:p w:rsidR="005F2D76" w:rsidRDefault="005F2D76" w:rsidP="003D623A">
      <w:pPr>
        <w:pStyle w:val="a3"/>
        <w:numPr>
          <w:ilvl w:val="0"/>
          <w:numId w:val="2"/>
        </w:numPr>
        <w:spacing w:line="360" w:lineRule="auto"/>
        <w:ind w:firstLineChars="0"/>
        <w:rPr>
          <w:rFonts w:asciiTheme="minorEastAsia" w:hAnsiTheme="minorEastAsia"/>
          <w:sz w:val="24"/>
          <w:szCs w:val="24"/>
        </w:rPr>
      </w:pPr>
      <w:r w:rsidRPr="00145A52">
        <w:rPr>
          <w:rFonts w:asciiTheme="minorEastAsia" w:hAnsiTheme="minorEastAsia" w:hint="eastAsia"/>
          <w:sz w:val="24"/>
          <w:szCs w:val="24"/>
        </w:rPr>
        <w:t>砼标号</w:t>
      </w:r>
      <w:r>
        <w:rPr>
          <w:rFonts w:asciiTheme="minorEastAsia" w:hAnsiTheme="minorEastAsia" w:hint="eastAsia"/>
          <w:sz w:val="24"/>
          <w:szCs w:val="24"/>
        </w:rPr>
        <w:t>和</w:t>
      </w:r>
      <w:r w:rsidRPr="00145A52">
        <w:rPr>
          <w:rFonts w:asciiTheme="minorEastAsia" w:hAnsiTheme="minorEastAsia" w:hint="eastAsia"/>
          <w:sz w:val="24"/>
          <w:szCs w:val="24"/>
        </w:rPr>
        <w:t>配筋及未尽事宜双方协商</w:t>
      </w:r>
      <w:r w:rsidRPr="006C22BF">
        <w:rPr>
          <w:rFonts w:asciiTheme="minorEastAsia" w:hAnsiTheme="minorEastAsia" w:hint="eastAsia"/>
          <w:sz w:val="24"/>
          <w:szCs w:val="24"/>
        </w:rPr>
        <w:t>；</w:t>
      </w:r>
    </w:p>
    <w:p w:rsidR="00C65081" w:rsidRPr="006C22BF" w:rsidRDefault="00C65081" w:rsidP="003D623A">
      <w:pPr>
        <w:pStyle w:val="a3"/>
        <w:numPr>
          <w:ilvl w:val="0"/>
          <w:numId w:val="2"/>
        </w:numPr>
        <w:spacing w:line="360" w:lineRule="auto"/>
        <w:ind w:firstLineChars="0"/>
        <w:rPr>
          <w:rFonts w:asciiTheme="minorEastAsia" w:hAnsiTheme="minorEastAsia"/>
          <w:sz w:val="24"/>
          <w:szCs w:val="24"/>
        </w:rPr>
      </w:pPr>
      <w:r w:rsidRPr="006C22BF">
        <w:rPr>
          <w:rFonts w:asciiTheme="minorEastAsia" w:hAnsiTheme="minorEastAsia" w:hint="eastAsia"/>
          <w:sz w:val="24"/>
          <w:szCs w:val="24"/>
        </w:rPr>
        <w:t>天面设有防水层，</w:t>
      </w:r>
      <w:r w:rsidR="00611D97" w:rsidRPr="006C22BF">
        <w:rPr>
          <w:rFonts w:asciiTheme="minorEastAsia" w:hAnsiTheme="minorEastAsia" w:hint="eastAsia"/>
          <w:sz w:val="24"/>
          <w:szCs w:val="24"/>
        </w:rPr>
        <w:t>隔热</w:t>
      </w:r>
      <w:r w:rsidRPr="006C22BF">
        <w:rPr>
          <w:rFonts w:asciiTheme="minorEastAsia" w:hAnsiTheme="minorEastAsia" w:hint="eastAsia"/>
          <w:sz w:val="24"/>
          <w:szCs w:val="24"/>
        </w:rPr>
        <w:t>层，集中排水；</w:t>
      </w:r>
    </w:p>
    <w:p w:rsidR="00C65081" w:rsidRDefault="00C65081" w:rsidP="003D623A">
      <w:pPr>
        <w:pStyle w:val="a3"/>
        <w:numPr>
          <w:ilvl w:val="0"/>
          <w:numId w:val="2"/>
        </w:numPr>
        <w:spacing w:line="360" w:lineRule="auto"/>
        <w:ind w:firstLineChars="0"/>
        <w:rPr>
          <w:rFonts w:asciiTheme="minorEastAsia" w:hAnsiTheme="minorEastAsia"/>
          <w:sz w:val="24"/>
          <w:szCs w:val="24"/>
        </w:rPr>
      </w:pPr>
      <w:r>
        <w:rPr>
          <w:rFonts w:asciiTheme="minorEastAsia" w:hAnsiTheme="minorEastAsia" w:hint="eastAsia"/>
          <w:sz w:val="24"/>
          <w:szCs w:val="24"/>
        </w:rPr>
        <w:t>外墙砌筑1层实心砖，内贴300mm*600mm瓷砖</w:t>
      </w:r>
      <w:r w:rsidR="005F2D76">
        <w:rPr>
          <w:rFonts w:asciiTheme="minorEastAsia" w:hAnsiTheme="minorEastAsia" w:hint="eastAsia"/>
          <w:sz w:val="24"/>
          <w:szCs w:val="24"/>
        </w:rPr>
        <w:t>至吊顶</w:t>
      </w:r>
      <w:r>
        <w:rPr>
          <w:rFonts w:asciiTheme="minorEastAsia" w:hAnsiTheme="minorEastAsia" w:hint="eastAsia"/>
          <w:sz w:val="24"/>
          <w:szCs w:val="24"/>
        </w:rPr>
        <w:t>，外贴45mm*45mm外墙砖；</w:t>
      </w:r>
    </w:p>
    <w:p w:rsidR="00C65081" w:rsidRDefault="00C65081" w:rsidP="003D623A">
      <w:pPr>
        <w:pStyle w:val="a3"/>
        <w:numPr>
          <w:ilvl w:val="0"/>
          <w:numId w:val="2"/>
        </w:numPr>
        <w:spacing w:line="360" w:lineRule="auto"/>
        <w:ind w:firstLineChars="0"/>
        <w:rPr>
          <w:rFonts w:asciiTheme="minorEastAsia" w:hAnsiTheme="minorEastAsia"/>
          <w:sz w:val="24"/>
          <w:szCs w:val="24"/>
        </w:rPr>
      </w:pPr>
      <w:r>
        <w:rPr>
          <w:rFonts w:asciiTheme="minorEastAsia" w:hAnsiTheme="minorEastAsia" w:hint="eastAsia"/>
          <w:sz w:val="24"/>
          <w:szCs w:val="24"/>
        </w:rPr>
        <w:t>内地板铺600mm*600mm防滑砖；</w:t>
      </w:r>
    </w:p>
    <w:p w:rsidR="00C65081" w:rsidRDefault="00C65081" w:rsidP="003D623A">
      <w:pPr>
        <w:pStyle w:val="a3"/>
        <w:numPr>
          <w:ilvl w:val="0"/>
          <w:numId w:val="2"/>
        </w:numPr>
        <w:spacing w:line="360" w:lineRule="auto"/>
        <w:ind w:firstLineChars="0"/>
        <w:rPr>
          <w:rFonts w:asciiTheme="minorEastAsia" w:hAnsiTheme="minorEastAsia"/>
          <w:sz w:val="24"/>
          <w:szCs w:val="24"/>
        </w:rPr>
      </w:pPr>
      <w:r>
        <w:rPr>
          <w:rFonts w:asciiTheme="minorEastAsia" w:hAnsiTheme="minorEastAsia" w:hint="eastAsia"/>
          <w:sz w:val="24"/>
          <w:szCs w:val="24"/>
        </w:rPr>
        <w:t>吊顶300mm*300mm铝扣板吊顶</w:t>
      </w:r>
      <w:r w:rsidR="003D623A">
        <w:rPr>
          <w:rFonts w:asciiTheme="minorEastAsia" w:hAnsiTheme="minorEastAsia" w:hint="eastAsia"/>
          <w:sz w:val="24"/>
          <w:szCs w:val="24"/>
        </w:rPr>
        <w:t>，吊顶高度3.2m</w:t>
      </w:r>
      <w:r>
        <w:rPr>
          <w:rFonts w:asciiTheme="minorEastAsia" w:hAnsiTheme="minorEastAsia" w:hint="eastAsia"/>
          <w:sz w:val="24"/>
          <w:szCs w:val="24"/>
        </w:rPr>
        <w:t>；</w:t>
      </w:r>
    </w:p>
    <w:p w:rsidR="00C65081" w:rsidRDefault="00C65081" w:rsidP="003D623A">
      <w:pPr>
        <w:pStyle w:val="a3"/>
        <w:numPr>
          <w:ilvl w:val="0"/>
          <w:numId w:val="2"/>
        </w:numPr>
        <w:spacing w:line="360" w:lineRule="auto"/>
        <w:ind w:firstLineChars="0"/>
        <w:rPr>
          <w:rFonts w:asciiTheme="minorEastAsia" w:hAnsiTheme="minorEastAsia"/>
          <w:sz w:val="24"/>
          <w:szCs w:val="24"/>
        </w:rPr>
      </w:pPr>
      <w:r>
        <w:rPr>
          <w:rFonts w:asciiTheme="minorEastAsia" w:hAnsiTheme="minorEastAsia" w:hint="eastAsia"/>
          <w:sz w:val="24"/>
          <w:szCs w:val="24"/>
        </w:rPr>
        <w:t>不锈钢防盗门1.5m*2.4m；</w:t>
      </w:r>
    </w:p>
    <w:p w:rsidR="00C65081" w:rsidRDefault="00C65081" w:rsidP="003D623A">
      <w:pPr>
        <w:pStyle w:val="a3"/>
        <w:numPr>
          <w:ilvl w:val="0"/>
          <w:numId w:val="2"/>
        </w:numPr>
        <w:spacing w:line="360" w:lineRule="auto"/>
        <w:ind w:firstLineChars="0"/>
        <w:rPr>
          <w:rFonts w:asciiTheme="minorEastAsia" w:hAnsiTheme="minorEastAsia"/>
          <w:sz w:val="24"/>
          <w:szCs w:val="24"/>
        </w:rPr>
      </w:pPr>
      <w:r>
        <w:rPr>
          <w:rFonts w:asciiTheme="minorEastAsia" w:hAnsiTheme="minorEastAsia" w:hint="eastAsia"/>
          <w:sz w:val="24"/>
          <w:szCs w:val="24"/>
        </w:rPr>
        <w:t>铝合金带纱系列，4扇双扇推拉窗1.2m*1.5m</w:t>
      </w:r>
      <w:r w:rsidR="00611D97">
        <w:rPr>
          <w:rFonts w:asciiTheme="minorEastAsia" w:hAnsiTheme="minorEastAsia" w:hint="eastAsia"/>
          <w:sz w:val="24"/>
          <w:szCs w:val="24"/>
        </w:rPr>
        <w:t>，外加不锈钢防盗网；</w:t>
      </w:r>
    </w:p>
    <w:p w:rsidR="00611D97" w:rsidRDefault="00611D97" w:rsidP="003D623A">
      <w:pPr>
        <w:pStyle w:val="a3"/>
        <w:numPr>
          <w:ilvl w:val="0"/>
          <w:numId w:val="2"/>
        </w:numPr>
        <w:spacing w:line="360" w:lineRule="auto"/>
        <w:ind w:firstLineChars="0"/>
        <w:rPr>
          <w:rFonts w:asciiTheme="minorEastAsia" w:hAnsiTheme="minorEastAsia"/>
          <w:sz w:val="24"/>
          <w:szCs w:val="24"/>
        </w:rPr>
      </w:pPr>
      <w:r>
        <w:rPr>
          <w:rFonts w:asciiTheme="minorEastAsia" w:hAnsiTheme="minorEastAsia" w:hint="eastAsia"/>
          <w:sz w:val="24"/>
          <w:szCs w:val="24"/>
        </w:rPr>
        <w:t>安装照明灯，1台1kw轴流排气扇（供电及配电箱由电工班完成）；</w:t>
      </w:r>
    </w:p>
    <w:p w:rsidR="006C22BF" w:rsidRPr="006C22BF" w:rsidRDefault="006C22BF" w:rsidP="006C22BF">
      <w:pPr>
        <w:pStyle w:val="a3"/>
        <w:numPr>
          <w:ilvl w:val="0"/>
          <w:numId w:val="2"/>
        </w:numPr>
        <w:spacing w:line="360" w:lineRule="auto"/>
        <w:ind w:firstLineChars="0"/>
        <w:rPr>
          <w:rFonts w:asciiTheme="minorEastAsia" w:hAnsiTheme="minorEastAsia"/>
          <w:sz w:val="24"/>
          <w:szCs w:val="24"/>
        </w:rPr>
      </w:pPr>
      <w:r>
        <w:rPr>
          <w:rFonts w:asciiTheme="minorEastAsia" w:hAnsiTheme="minorEastAsia" w:hint="eastAsia"/>
          <w:sz w:val="24"/>
          <w:szCs w:val="24"/>
        </w:rPr>
        <w:t>散水300mm宽，门上方加800mm飘板；</w:t>
      </w:r>
    </w:p>
    <w:p w:rsidR="00611D97" w:rsidRDefault="003D623A" w:rsidP="003D623A">
      <w:pPr>
        <w:pStyle w:val="a3"/>
        <w:numPr>
          <w:ilvl w:val="0"/>
          <w:numId w:val="2"/>
        </w:numPr>
        <w:spacing w:line="360" w:lineRule="auto"/>
        <w:ind w:firstLineChars="0"/>
        <w:rPr>
          <w:rFonts w:asciiTheme="minorEastAsia" w:hAnsiTheme="minorEastAsia"/>
          <w:sz w:val="24"/>
          <w:szCs w:val="24"/>
        </w:rPr>
      </w:pPr>
      <w:r>
        <w:rPr>
          <w:rFonts w:asciiTheme="minorEastAsia" w:hAnsiTheme="minorEastAsia" w:hint="eastAsia"/>
          <w:sz w:val="24"/>
          <w:szCs w:val="24"/>
        </w:rPr>
        <w:t>感应洗手盆一套，成品拖把池一个，就近接给排水，供水管PPR材质，排水管PVC材质；</w:t>
      </w:r>
    </w:p>
    <w:p w:rsidR="003D623A" w:rsidRPr="003D623A" w:rsidRDefault="003D623A" w:rsidP="003D623A">
      <w:pPr>
        <w:pStyle w:val="a3"/>
        <w:numPr>
          <w:ilvl w:val="0"/>
          <w:numId w:val="2"/>
        </w:numPr>
        <w:spacing w:line="360" w:lineRule="auto"/>
        <w:ind w:firstLineChars="0"/>
        <w:rPr>
          <w:rFonts w:asciiTheme="minorEastAsia" w:hAnsiTheme="minorEastAsia"/>
          <w:sz w:val="24"/>
          <w:szCs w:val="24"/>
        </w:rPr>
      </w:pPr>
      <w:r w:rsidRPr="003D623A">
        <w:rPr>
          <w:rFonts w:asciiTheme="minorEastAsia" w:hAnsiTheme="minorEastAsia" w:hint="eastAsia"/>
          <w:sz w:val="24"/>
          <w:szCs w:val="24"/>
        </w:rPr>
        <w:t>施工产生的建筑垃圾清理、外运等；</w:t>
      </w:r>
    </w:p>
    <w:p w:rsidR="003D623A" w:rsidRPr="00611D97" w:rsidRDefault="003D623A" w:rsidP="003D623A">
      <w:pPr>
        <w:pStyle w:val="a3"/>
        <w:numPr>
          <w:ilvl w:val="0"/>
          <w:numId w:val="2"/>
        </w:numPr>
        <w:spacing w:line="360" w:lineRule="auto"/>
        <w:ind w:firstLineChars="0"/>
        <w:rPr>
          <w:rFonts w:asciiTheme="minorEastAsia" w:hAnsiTheme="minorEastAsia"/>
          <w:sz w:val="24"/>
          <w:szCs w:val="24"/>
        </w:rPr>
      </w:pPr>
      <w:r w:rsidRPr="003D623A">
        <w:rPr>
          <w:rFonts w:asciiTheme="minorEastAsia" w:hAnsiTheme="minorEastAsia" w:hint="eastAsia"/>
          <w:sz w:val="24"/>
          <w:szCs w:val="24"/>
        </w:rPr>
        <w:t>包括但不限于为完成整个项目的未详尽工程。</w:t>
      </w:r>
    </w:p>
    <w:p w:rsidR="00611D97" w:rsidRPr="00611D97" w:rsidRDefault="00611D97" w:rsidP="003D623A">
      <w:pPr>
        <w:pStyle w:val="a3"/>
        <w:numPr>
          <w:ilvl w:val="0"/>
          <w:numId w:val="1"/>
        </w:numPr>
        <w:spacing w:line="360" w:lineRule="auto"/>
        <w:ind w:firstLineChars="0"/>
        <w:rPr>
          <w:rFonts w:asciiTheme="minorEastAsia" w:hAnsiTheme="minorEastAsia"/>
          <w:sz w:val="24"/>
          <w:szCs w:val="24"/>
        </w:rPr>
      </w:pPr>
      <w:r w:rsidRPr="00611D97">
        <w:rPr>
          <w:rFonts w:asciiTheme="minorEastAsia" w:hAnsiTheme="minorEastAsia" w:hint="eastAsia"/>
          <w:sz w:val="24"/>
          <w:szCs w:val="24"/>
        </w:rPr>
        <w:t>工程质量</w:t>
      </w:r>
    </w:p>
    <w:p w:rsidR="00611D97" w:rsidRPr="0086767A" w:rsidRDefault="00611D97" w:rsidP="0086767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6767A">
        <w:rPr>
          <w:rFonts w:asciiTheme="minorEastAsia" w:hAnsiTheme="minorEastAsia" w:hint="eastAsia"/>
          <w:sz w:val="24"/>
          <w:szCs w:val="24"/>
        </w:rPr>
        <w:t>工程满足设计施工规范，质量合格以上；</w:t>
      </w:r>
    </w:p>
    <w:p w:rsidR="0086767A" w:rsidRPr="0086767A" w:rsidRDefault="0086767A" w:rsidP="0086767A">
      <w:pPr>
        <w:spacing w:line="360" w:lineRule="auto"/>
        <w:rPr>
          <w:rFonts w:asciiTheme="minorEastAsia" w:hAnsiTheme="minorEastAsia"/>
          <w:sz w:val="24"/>
          <w:szCs w:val="24"/>
        </w:rPr>
      </w:pPr>
      <w:r>
        <w:rPr>
          <w:rFonts w:asciiTheme="minorEastAsia" w:hAnsiTheme="minorEastAsia" w:hint="eastAsia"/>
          <w:sz w:val="24"/>
          <w:szCs w:val="24"/>
        </w:rPr>
        <w:t>五、工期和保修期</w:t>
      </w:r>
    </w:p>
    <w:p w:rsidR="0086767A" w:rsidRDefault="0086767A" w:rsidP="0086767A">
      <w:pPr>
        <w:pStyle w:val="a3"/>
        <w:spacing w:line="360" w:lineRule="auto"/>
        <w:ind w:left="480" w:firstLineChars="0" w:firstLine="0"/>
        <w:rPr>
          <w:rFonts w:asciiTheme="minorEastAsia" w:hAnsiTheme="minorEastAsia"/>
          <w:sz w:val="24"/>
          <w:szCs w:val="24"/>
        </w:rPr>
      </w:pPr>
      <w:r>
        <w:rPr>
          <w:rFonts w:asciiTheme="minorEastAsia" w:hAnsiTheme="minorEastAsia" w:hint="eastAsia"/>
          <w:sz w:val="24"/>
          <w:szCs w:val="24"/>
        </w:rPr>
        <w:t>1.</w:t>
      </w:r>
      <w:r w:rsidR="00201F3E">
        <w:rPr>
          <w:rFonts w:asciiTheme="minorEastAsia" w:hAnsiTheme="minorEastAsia" w:hint="eastAsia"/>
          <w:sz w:val="24"/>
          <w:szCs w:val="24"/>
        </w:rPr>
        <w:t>工期：一个月</w:t>
      </w:r>
    </w:p>
    <w:p w:rsidR="00201F3E" w:rsidRPr="0086767A" w:rsidRDefault="0086767A" w:rsidP="0086767A">
      <w:pPr>
        <w:pStyle w:val="a3"/>
        <w:spacing w:line="360" w:lineRule="auto"/>
        <w:ind w:left="480" w:firstLineChars="0" w:firstLine="0"/>
        <w:rPr>
          <w:rFonts w:asciiTheme="minorEastAsia" w:hAnsiTheme="minorEastAsia"/>
          <w:sz w:val="24"/>
          <w:szCs w:val="24"/>
        </w:rPr>
      </w:pPr>
      <w:r>
        <w:rPr>
          <w:rFonts w:asciiTheme="minorEastAsia" w:hAnsiTheme="minorEastAsia" w:hint="eastAsia"/>
          <w:sz w:val="24"/>
          <w:szCs w:val="24"/>
        </w:rPr>
        <w:t>2.保修期：三年。</w:t>
      </w:r>
    </w:p>
    <w:p w:rsidR="00611D97" w:rsidRPr="0086767A" w:rsidRDefault="003D623A" w:rsidP="0086767A">
      <w:pPr>
        <w:pStyle w:val="a3"/>
        <w:numPr>
          <w:ilvl w:val="0"/>
          <w:numId w:val="4"/>
        </w:numPr>
        <w:spacing w:line="360" w:lineRule="auto"/>
        <w:ind w:firstLineChars="0"/>
        <w:rPr>
          <w:rFonts w:asciiTheme="minorEastAsia" w:hAnsiTheme="minorEastAsia"/>
          <w:sz w:val="24"/>
          <w:szCs w:val="24"/>
        </w:rPr>
      </w:pPr>
      <w:r w:rsidRPr="0086767A">
        <w:rPr>
          <w:rFonts w:asciiTheme="minorEastAsia" w:hAnsiTheme="minorEastAsia" w:hint="eastAsia"/>
          <w:sz w:val="24"/>
          <w:szCs w:val="24"/>
        </w:rPr>
        <w:t>承包</w:t>
      </w:r>
      <w:r w:rsidR="00611D97" w:rsidRPr="0086767A">
        <w:rPr>
          <w:rFonts w:asciiTheme="minorEastAsia" w:hAnsiTheme="minorEastAsia" w:hint="eastAsia"/>
          <w:sz w:val="24"/>
          <w:szCs w:val="24"/>
        </w:rPr>
        <w:t>方式</w:t>
      </w:r>
    </w:p>
    <w:p w:rsidR="003D623A" w:rsidRDefault="003D623A" w:rsidP="003D623A">
      <w:pPr>
        <w:pStyle w:val="a3"/>
        <w:spacing w:line="360" w:lineRule="auto"/>
        <w:ind w:firstLine="480"/>
        <w:rPr>
          <w:rFonts w:asciiTheme="minorEastAsia" w:hAnsiTheme="minorEastAsia"/>
          <w:sz w:val="24"/>
          <w:szCs w:val="24"/>
        </w:rPr>
      </w:pPr>
      <w:r>
        <w:rPr>
          <w:rFonts w:asciiTheme="minorEastAsia" w:hAnsiTheme="minorEastAsia" w:hint="eastAsia"/>
          <w:sz w:val="24"/>
          <w:szCs w:val="24"/>
        </w:rPr>
        <w:t>招标控制价为65,000元。</w:t>
      </w:r>
      <w:r w:rsidR="00611D97">
        <w:rPr>
          <w:rFonts w:asciiTheme="minorEastAsia" w:hAnsiTheme="minorEastAsia" w:hint="eastAsia"/>
          <w:sz w:val="24"/>
          <w:szCs w:val="24"/>
        </w:rPr>
        <w:t>本合同为固定总价合同</w:t>
      </w:r>
      <w:r>
        <w:rPr>
          <w:rFonts w:asciiTheme="minorEastAsia" w:hAnsiTheme="minorEastAsia" w:hint="eastAsia"/>
          <w:sz w:val="24"/>
          <w:szCs w:val="24"/>
        </w:rPr>
        <w:t>，</w:t>
      </w:r>
      <w:r w:rsidRPr="003D623A">
        <w:rPr>
          <w:rFonts w:asciiTheme="minorEastAsia" w:hAnsiTheme="minorEastAsia" w:hint="eastAsia"/>
          <w:sz w:val="24"/>
          <w:szCs w:val="24"/>
        </w:rPr>
        <w:t>已包含全部为完成施工产生的各项费用、后续不因政策、</w:t>
      </w:r>
      <w:r>
        <w:rPr>
          <w:rFonts w:asciiTheme="minorEastAsia" w:hAnsiTheme="minorEastAsia" w:hint="eastAsia"/>
          <w:sz w:val="24"/>
          <w:szCs w:val="24"/>
        </w:rPr>
        <w:t>工程量的变化、</w:t>
      </w:r>
      <w:r w:rsidRPr="003D623A">
        <w:rPr>
          <w:rFonts w:asciiTheme="minorEastAsia" w:hAnsiTheme="minorEastAsia" w:hint="eastAsia"/>
          <w:sz w:val="24"/>
          <w:szCs w:val="24"/>
        </w:rPr>
        <w:t>人工材料市场价格变化调整费用。</w:t>
      </w:r>
    </w:p>
    <w:p w:rsidR="0086767A" w:rsidRDefault="0086767A" w:rsidP="003D623A">
      <w:pPr>
        <w:pStyle w:val="a3"/>
        <w:spacing w:line="360" w:lineRule="auto"/>
        <w:ind w:firstLine="480"/>
        <w:rPr>
          <w:rFonts w:asciiTheme="minorEastAsia" w:hAnsiTheme="minorEastAsia"/>
          <w:sz w:val="24"/>
          <w:szCs w:val="24"/>
        </w:rPr>
      </w:pPr>
    </w:p>
    <w:p w:rsidR="003D623A" w:rsidRPr="003D623A" w:rsidRDefault="0086767A" w:rsidP="003D623A">
      <w:pPr>
        <w:spacing w:line="360" w:lineRule="auto"/>
        <w:rPr>
          <w:rFonts w:asciiTheme="minorEastAsia" w:hAnsiTheme="minorEastAsia"/>
          <w:sz w:val="24"/>
          <w:szCs w:val="24"/>
        </w:rPr>
      </w:pPr>
      <w:r>
        <w:rPr>
          <w:rFonts w:asciiTheme="minorEastAsia" w:hAnsiTheme="minorEastAsia" w:hint="eastAsia"/>
          <w:sz w:val="24"/>
          <w:szCs w:val="24"/>
        </w:rPr>
        <w:t>七、</w:t>
      </w:r>
      <w:r w:rsidR="003D623A" w:rsidRPr="003D623A">
        <w:rPr>
          <w:rFonts w:asciiTheme="minorEastAsia" w:hAnsiTheme="minorEastAsia" w:hint="eastAsia"/>
          <w:sz w:val="24"/>
          <w:szCs w:val="24"/>
        </w:rPr>
        <w:t>付款方式</w:t>
      </w:r>
    </w:p>
    <w:p w:rsidR="003D623A" w:rsidRPr="003D623A" w:rsidRDefault="003D623A" w:rsidP="003D623A">
      <w:pPr>
        <w:pStyle w:val="a3"/>
        <w:spacing w:line="360" w:lineRule="auto"/>
        <w:ind w:firstLine="480"/>
        <w:rPr>
          <w:rFonts w:asciiTheme="minorEastAsia" w:hAnsiTheme="minorEastAsia"/>
          <w:sz w:val="24"/>
          <w:szCs w:val="24"/>
        </w:rPr>
      </w:pPr>
      <w:r w:rsidRPr="003D623A">
        <w:rPr>
          <w:rFonts w:asciiTheme="minorEastAsia" w:hAnsiTheme="minorEastAsia" w:hint="eastAsia"/>
          <w:sz w:val="24"/>
          <w:szCs w:val="24"/>
        </w:rPr>
        <w:t>1、签订合同10</w:t>
      </w:r>
      <w:r>
        <w:rPr>
          <w:rFonts w:asciiTheme="minorEastAsia" w:hAnsiTheme="minorEastAsia" w:hint="eastAsia"/>
          <w:sz w:val="24"/>
          <w:szCs w:val="24"/>
        </w:rPr>
        <w:t>个工作日</w:t>
      </w:r>
      <w:r w:rsidRPr="003D623A">
        <w:rPr>
          <w:rFonts w:asciiTheme="minorEastAsia" w:hAnsiTheme="minorEastAsia" w:hint="eastAsia"/>
          <w:sz w:val="24"/>
          <w:szCs w:val="24"/>
        </w:rPr>
        <w:t>内，支付合同款30%预付款；</w:t>
      </w:r>
    </w:p>
    <w:p w:rsidR="003D623A" w:rsidRDefault="003D623A" w:rsidP="003D623A">
      <w:pPr>
        <w:pStyle w:val="a3"/>
        <w:spacing w:line="360" w:lineRule="auto"/>
        <w:ind w:firstLine="480"/>
        <w:rPr>
          <w:rFonts w:asciiTheme="minorEastAsia" w:hAnsiTheme="minorEastAsia"/>
          <w:sz w:val="24"/>
          <w:szCs w:val="24"/>
        </w:rPr>
      </w:pPr>
      <w:r w:rsidRPr="003D623A">
        <w:rPr>
          <w:rFonts w:asciiTheme="minorEastAsia" w:hAnsiTheme="minorEastAsia" w:hint="eastAsia"/>
          <w:sz w:val="24"/>
          <w:szCs w:val="24"/>
        </w:rPr>
        <w:t>2、竣工验收合格完成结算后</w:t>
      </w:r>
      <w:r>
        <w:rPr>
          <w:rFonts w:asciiTheme="minorEastAsia" w:hAnsiTheme="minorEastAsia" w:hint="eastAsia"/>
          <w:sz w:val="24"/>
          <w:szCs w:val="24"/>
        </w:rPr>
        <w:t>10个工作日内，</w:t>
      </w:r>
      <w:r w:rsidRPr="003D623A">
        <w:rPr>
          <w:rFonts w:asciiTheme="minorEastAsia" w:hAnsiTheme="minorEastAsia" w:hint="eastAsia"/>
          <w:sz w:val="24"/>
          <w:szCs w:val="24"/>
        </w:rPr>
        <w:t>支付至合同款97%，水电费按合同价0.6%扣除，余下3%为质保金。</w:t>
      </w:r>
      <w:r>
        <w:rPr>
          <w:rFonts w:asciiTheme="minorEastAsia" w:hAnsiTheme="minorEastAsia" w:hint="eastAsia"/>
          <w:sz w:val="24"/>
          <w:szCs w:val="24"/>
        </w:rPr>
        <w:t>质保金在保修期满后10个工作日内无息退回。</w:t>
      </w:r>
    </w:p>
    <w:p w:rsidR="0086767A" w:rsidRPr="0086767A" w:rsidRDefault="0086767A" w:rsidP="0086767A">
      <w:pPr>
        <w:spacing w:line="360" w:lineRule="auto"/>
        <w:rPr>
          <w:rFonts w:asciiTheme="minorEastAsia" w:hAnsiTheme="minorEastAsia"/>
          <w:sz w:val="24"/>
          <w:szCs w:val="24"/>
        </w:rPr>
      </w:pPr>
      <w:r w:rsidRPr="0086767A">
        <w:rPr>
          <w:rFonts w:asciiTheme="minorEastAsia" w:hAnsiTheme="minorEastAsia" w:hint="eastAsia"/>
          <w:sz w:val="24"/>
          <w:szCs w:val="24"/>
        </w:rPr>
        <w:t>八、投标单位资质要求</w:t>
      </w:r>
    </w:p>
    <w:p w:rsidR="0086767A" w:rsidRPr="0086767A" w:rsidRDefault="0086767A" w:rsidP="0086767A">
      <w:pPr>
        <w:pStyle w:val="a3"/>
        <w:spacing w:line="360" w:lineRule="auto"/>
        <w:ind w:firstLine="480"/>
        <w:rPr>
          <w:rFonts w:asciiTheme="minorEastAsia" w:hAnsiTheme="minorEastAsia"/>
          <w:sz w:val="24"/>
          <w:szCs w:val="24"/>
        </w:rPr>
      </w:pPr>
      <w:r w:rsidRPr="0086767A">
        <w:rPr>
          <w:rFonts w:asciiTheme="minorEastAsia" w:hAnsiTheme="minorEastAsia" w:hint="eastAsia"/>
          <w:sz w:val="24"/>
          <w:szCs w:val="24"/>
        </w:rPr>
        <w:t>投标人需具有下列要求资质：</w:t>
      </w:r>
    </w:p>
    <w:p w:rsidR="0086767A" w:rsidRPr="0086767A" w:rsidRDefault="0086767A" w:rsidP="0086767A">
      <w:pPr>
        <w:pStyle w:val="a3"/>
        <w:spacing w:line="360" w:lineRule="auto"/>
        <w:ind w:firstLine="480"/>
        <w:rPr>
          <w:rFonts w:asciiTheme="minorEastAsia" w:hAnsiTheme="minorEastAsia"/>
          <w:sz w:val="24"/>
          <w:szCs w:val="24"/>
        </w:rPr>
      </w:pPr>
      <w:r w:rsidRPr="0086767A">
        <w:rPr>
          <w:rFonts w:asciiTheme="minorEastAsia" w:hAnsiTheme="minorEastAsia" w:hint="eastAsia"/>
          <w:sz w:val="24"/>
          <w:szCs w:val="24"/>
        </w:rPr>
        <w:t>建筑工程施工总承包（三级或以上资质，且经营范围含建筑装修装饰工程业务类）资质；</w:t>
      </w:r>
    </w:p>
    <w:p w:rsidR="003D623A" w:rsidRPr="003D623A" w:rsidRDefault="003D623A" w:rsidP="003D623A">
      <w:pPr>
        <w:pStyle w:val="a3"/>
        <w:spacing w:line="500" w:lineRule="exact"/>
        <w:ind w:left="480" w:firstLineChars="0" w:firstLine="0"/>
        <w:rPr>
          <w:rFonts w:ascii="宋体" w:eastAsia="宋体" w:hAnsi="宋体" w:cs="宋体"/>
          <w:spacing w:val="-12"/>
          <w:sz w:val="32"/>
          <w:szCs w:val="32"/>
        </w:rPr>
      </w:pPr>
    </w:p>
    <w:p w:rsidR="003D623A" w:rsidRDefault="003D623A" w:rsidP="003D623A">
      <w:pPr>
        <w:pStyle w:val="a3"/>
        <w:ind w:left="480" w:firstLineChars="0" w:firstLine="0"/>
        <w:jc w:val="right"/>
        <w:rPr>
          <w:rFonts w:asciiTheme="minorEastAsia" w:hAnsiTheme="minorEastAsia"/>
          <w:sz w:val="24"/>
          <w:szCs w:val="24"/>
        </w:rPr>
      </w:pPr>
      <w:r>
        <w:rPr>
          <w:rFonts w:asciiTheme="minorEastAsia" w:hAnsiTheme="minorEastAsia" w:hint="eastAsia"/>
          <w:sz w:val="24"/>
          <w:szCs w:val="24"/>
        </w:rPr>
        <w:t>工程动力科</w:t>
      </w:r>
    </w:p>
    <w:p w:rsidR="00611D97" w:rsidRPr="00611D97" w:rsidRDefault="003D623A" w:rsidP="003D623A">
      <w:pPr>
        <w:pStyle w:val="a3"/>
        <w:ind w:left="480" w:firstLineChars="0" w:firstLine="0"/>
        <w:jc w:val="right"/>
        <w:rPr>
          <w:rFonts w:asciiTheme="minorEastAsia" w:hAnsiTheme="minorEastAsia"/>
          <w:sz w:val="24"/>
          <w:szCs w:val="24"/>
        </w:rPr>
      </w:pPr>
      <w:r>
        <w:rPr>
          <w:rFonts w:asciiTheme="minorEastAsia" w:hAnsiTheme="minorEastAsia" w:hint="eastAsia"/>
          <w:sz w:val="24"/>
          <w:szCs w:val="24"/>
        </w:rPr>
        <w:t xml:space="preserve">2020年11月23日          </w:t>
      </w:r>
    </w:p>
    <w:sectPr w:rsidR="00611D97" w:rsidRPr="00611D97" w:rsidSect="004D3DA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348B1" w:rsidRDefault="005348B1" w:rsidP="00A71061">
      <w:r>
        <w:separator/>
      </w:r>
    </w:p>
  </w:endnote>
  <w:endnote w:type="continuationSeparator" w:id="0">
    <w:p w:rsidR="005348B1" w:rsidRDefault="005348B1" w:rsidP="00A7106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348B1" w:rsidRDefault="005348B1" w:rsidP="00A71061">
      <w:r>
        <w:separator/>
      </w:r>
    </w:p>
  </w:footnote>
  <w:footnote w:type="continuationSeparator" w:id="0">
    <w:p w:rsidR="005348B1" w:rsidRDefault="005348B1" w:rsidP="00A7106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F409E8"/>
    <w:multiLevelType w:val="hybridMultilevel"/>
    <w:tmpl w:val="BCA0FA9A"/>
    <w:lvl w:ilvl="0" w:tplc="F0547A1A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abstractNum w:abstractNumId="1">
    <w:nsid w:val="2DA664B5"/>
    <w:multiLevelType w:val="hybridMultilevel"/>
    <w:tmpl w:val="32904410"/>
    <w:lvl w:ilvl="0" w:tplc="276480FE">
      <w:start w:val="6"/>
      <w:numFmt w:val="japaneseCounting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5084129A"/>
    <w:multiLevelType w:val="hybridMultilevel"/>
    <w:tmpl w:val="30964998"/>
    <w:lvl w:ilvl="0" w:tplc="312604FA">
      <w:start w:val="1"/>
      <w:numFmt w:val="japaneseCounting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69BE5DE1"/>
    <w:multiLevelType w:val="hybridMultilevel"/>
    <w:tmpl w:val="0A5A5C5E"/>
    <w:lvl w:ilvl="0" w:tplc="392A5DB2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65081"/>
    <w:rsid w:val="00043225"/>
    <w:rsid w:val="00145A52"/>
    <w:rsid w:val="00201F3E"/>
    <w:rsid w:val="002539EF"/>
    <w:rsid w:val="003D623A"/>
    <w:rsid w:val="00421281"/>
    <w:rsid w:val="00471B97"/>
    <w:rsid w:val="004D3DAC"/>
    <w:rsid w:val="005348B1"/>
    <w:rsid w:val="005F2D76"/>
    <w:rsid w:val="00611D97"/>
    <w:rsid w:val="006C22BF"/>
    <w:rsid w:val="00743575"/>
    <w:rsid w:val="0086767A"/>
    <w:rsid w:val="00A71061"/>
    <w:rsid w:val="00C15BD7"/>
    <w:rsid w:val="00C65081"/>
    <w:rsid w:val="00ED3727"/>
    <w:rsid w:val="00F42A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1B9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65081"/>
    <w:pPr>
      <w:ind w:firstLineChars="200" w:firstLine="420"/>
    </w:pPr>
  </w:style>
  <w:style w:type="paragraph" w:styleId="a4">
    <w:name w:val="header"/>
    <w:basedOn w:val="a"/>
    <w:link w:val="Char"/>
    <w:uiPriority w:val="99"/>
    <w:semiHidden/>
    <w:unhideWhenUsed/>
    <w:rsid w:val="00A7106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A71061"/>
    <w:rPr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A7106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A71061"/>
    <w:rPr>
      <w:sz w:val="18"/>
      <w:szCs w:val="18"/>
    </w:rPr>
  </w:style>
  <w:style w:type="character" w:customStyle="1" w:styleId="p12">
    <w:name w:val="p12"/>
    <w:uiPriority w:val="99"/>
    <w:qFormat/>
    <w:rsid w:val="0086767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114</Words>
  <Characters>652</Characters>
  <Application>Microsoft Office Word</Application>
  <DocSecurity>0</DocSecurity>
  <Lines>5</Lines>
  <Paragraphs>1</Paragraphs>
  <ScaleCrop>false</ScaleCrop>
  <Company/>
  <LinksUpToDate>false</LinksUpToDate>
  <CharactersWithSpaces>765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范明明</cp:lastModifiedBy>
  <cp:revision>8</cp:revision>
  <cp:lastPrinted>2020-11-23T06:58:00Z</cp:lastPrinted>
  <dcterms:created xsi:type="dcterms:W3CDTF">2020-11-23T03:02:00Z</dcterms:created>
  <dcterms:modified xsi:type="dcterms:W3CDTF">2020-11-23T07:16:00Z</dcterms:modified>
</cp:coreProperties>
</file>