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/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</w:rPr>
        <w:t>互联网专线及康顺专线</w:t>
      </w:r>
      <w:r>
        <w:rPr>
          <w:rFonts w:hint="eastAsia" w:ascii="黑体" w:hAnsi="黑体" w:eastAsia="黑体" w:cs="黑体"/>
          <w:b w:val="0"/>
          <w:bCs/>
          <w:sz w:val="44"/>
          <w:szCs w:val="44"/>
        </w:rPr>
        <w:t>项</w:t>
      </w:r>
      <w:r>
        <w:rPr>
          <w:rFonts w:hint="eastAsia" w:ascii="黑体" w:hAnsi="黑体" w:eastAsia="黑体" w:cs="黑体"/>
          <w:sz w:val="44"/>
          <w:szCs w:val="44"/>
        </w:rPr>
        <w:t>目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需求</w:t>
      </w:r>
    </w:p>
    <w:p>
      <w:pPr>
        <w:spacing w:line="480" w:lineRule="exact"/>
        <w:rPr>
          <w:rFonts w:ascii="仿宋" w:hAnsi="仿宋" w:eastAsia="仿宋"/>
          <w:b/>
          <w:sz w:val="32"/>
          <w:szCs w:val="32"/>
        </w:rPr>
      </w:pPr>
    </w:p>
    <w:p>
      <w:pPr>
        <w:ind w:firstLine="64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一、</w:t>
      </w:r>
      <w:r>
        <w:rPr>
          <w:rFonts w:hint="eastAsia" w:ascii="华文仿宋" w:hAnsi="华文仿宋" w:eastAsia="华文仿宋" w:cs="华文仿宋"/>
          <w:b/>
          <w:sz w:val="32"/>
          <w:szCs w:val="32"/>
        </w:rPr>
        <w:t>项目内容要求</w:t>
      </w:r>
    </w:p>
    <w:p>
      <w:pPr>
        <w:spacing w:line="360" w:lineRule="auto"/>
        <w:ind w:firstLine="480" w:firstLineChars="15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1、互联网专线一条，500M及以上；</w:t>
      </w:r>
    </w:p>
    <w:p>
      <w:pPr>
        <w:spacing w:line="360" w:lineRule="auto"/>
        <w:ind w:firstLine="480" w:firstLineChars="15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2、康顺同城专线一条，50M及以上；</w:t>
      </w:r>
      <w:bookmarkStart w:id="0" w:name="_GoBack"/>
      <w:bookmarkEnd w:id="0"/>
    </w:p>
    <w:p>
      <w:pPr>
        <w:spacing w:line="360" w:lineRule="auto"/>
        <w:ind w:firstLine="480" w:firstLineChars="15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3、服务期一年；</w:t>
      </w:r>
    </w:p>
    <w:p>
      <w:pPr>
        <w:spacing w:line="360" w:lineRule="auto"/>
        <w:ind w:left="931" w:leftChars="188" w:hanging="480" w:hangingChars="15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4、服务要求：设立7*24小时服务热线，接到故障通知后，15分钟响应，1小时内到达现场，4小时内抢通。</w:t>
      </w:r>
    </w:p>
    <w:p>
      <w:pPr>
        <w:ind w:firstLine="643"/>
        <w:rPr>
          <w:rFonts w:hint="eastAsia" w:ascii="华文仿宋" w:hAnsi="华文仿宋" w:eastAsia="华文仿宋" w:cs="华文仿宋"/>
          <w:b/>
          <w:sz w:val="32"/>
          <w:szCs w:val="32"/>
        </w:rPr>
      </w:pPr>
      <w:r>
        <w:rPr>
          <w:rFonts w:hint="eastAsia" w:ascii="华文仿宋" w:hAnsi="华文仿宋" w:eastAsia="华文仿宋" w:cs="华文仿宋"/>
          <w:b/>
          <w:sz w:val="32"/>
          <w:szCs w:val="32"/>
        </w:rPr>
        <w:t>二、公司单位的资质</w:t>
      </w:r>
    </w:p>
    <w:p>
      <w:pPr>
        <w:ind w:firstLine="643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1、拥有中华人民共和国基础电信业务经营许可证</w:t>
      </w:r>
    </w:p>
    <w:p>
      <w:pPr>
        <w:ind w:firstLine="643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2、拥有中华人民共和国增值电信业务经营许可证</w:t>
      </w:r>
    </w:p>
    <w:p>
      <w:pPr>
        <w:ind w:firstLine="643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3、广东省安全技术防范系统设计、施工、维修资格证（壹级）</w:t>
      </w:r>
    </w:p>
    <w:p>
      <w:pPr>
        <w:ind w:firstLine="643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>4、获得过“广东省安全文化建设示范企业”、“守合同重信用”荣誉证书</w:t>
      </w: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</w:rPr>
        <w:t xml:space="preserve">   </w:t>
      </w:r>
    </w:p>
    <w:p>
      <w:pPr>
        <w:spacing w:line="480" w:lineRule="exact"/>
        <w:ind w:firstLine="645"/>
        <w:rPr>
          <w:rFonts w:ascii="仿宋" w:hAnsi="仿宋" w:eastAsia="仿宋"/>
          <w:sz w:val="32"/>
          <w:szCs w:val="32"/>
        </w:rPr>
      </w:pPr>
    </w:p>
    <w:p>
      <w:pPr>
        <w:spacing w:line="480" w:lineRule="exact"/>
        <w:ind w:firstLine="645"/>
        <w:rPr>
          <w:rFonts w:ascii="仿宋" w:hAnsi="仿宋" w:eastAsia="仿宋"/>
          <w:sz w:val="32"/>
          <w:szCs w:val="32"/>
        </w:rPr>
      </w:pPr>
    </w:p>
    <w:p>
      <w:r>
        <w:rPr>
          <w:rFonts w:hint="eastAsia" w:ascii="仿宋" w:hAnsi="仿宋" w:eastAsia="仿宋"/>
          <w:sz w:val="32"/>
          <w:szCs w:val="32"/>
        </w:rPr>
        <w:t xml:space="preserve">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D2089"/>
    <w:rsid w:val="000B1CB7"/>
    <w:rsid w:val="000B3173"/>
    <w:rsid w:val="000B56F1"/>
    <w:rsid w:val="000F705A"/>
    <w:rsid w:val="00165FEF"/>
    <w:rsid w:val="001B1585"/>
    <w:rsid w:val="001B6466"/>
    <w:rsid w:val="00400457"/>
    <w:rsid w:val="00493A92"/>
    <w:rsid w:val="004D2089"/>
    <w:rsid w:val="00525DCB"/>
    <w:rsid w:val="00662A25"/>
    <w:rsid w:val="006708EA"/>
    <w:rsid w:val="006E7132"/>
    <w:rsid w:val="0072304B"/>
    <w:rsid w:val="007A42A7"/>
    <w:rsid w:val="00832F14"/>
    <w:rsid w:val="009C757A"/>
    <w:rsid w:val="00AD205E"/>
    <w:rsid w:val="00B13758"/>
    <w:rsid w:val="00B376EA"/>
    <w:rsid w:val="00BA3DDB"/>
    <w:rsid w:val="00BF3438"/>
    <w:rsid w:val="00C64CBC"/>
    <w:rsid w:val="00CA1E45"/>
    <w:rsid w:val="00DD3D70"/>
    <w:rsid w:val="00DE5020"/>
    <w:rsid w:val="00F8721A"/>
    <w:rsid w:val="2EBA7373"/>
    <w:rsid w:val="49754339"/>
    <w:rsid w:val="73C12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宋体" w:hAnsi="宋体" w:eastAsia="宋体" w:cs="宋体"/>
      <w:kern w:val="0"/>
      <w:sz w:val="24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宋体" w:hAnsi="宋体" w:eastAsia="宋体" w:cs="宋体"/>
      <w:kern w:val="0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宋体" w:hAnsi="宋体" w:eastAsia="宋体" w:cs="宋体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121</Words>
  <Characters>696</Characters>
  <Lines>5</Lines>
  <Paragraphs>1</Paragraphs>
  <TotalTime>30</TotalTime>
  <ScaleCrop>false</ScaleCrop>
  <LinksUpToDate>false</LinksUpToDate>
  <CharactersWithSpaces>816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2020-03-31T02:47:00Z</dcterms:created>
  <dc:creator>欧明霖</dc:creator>
  <cp:lastModifiedBy>心愿（园园）</cp:lastModifiedBy>
  <dcterms:modified xsi:type="dcterms:W3CDTF">2020-03-31T07:08:15Z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