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138" w:rsidRDefault="00ED4138" w:rsidP="00ED4138">
      <w:pPr>
        <w:spacing w:line="460" w:lineRule="exact"/>
        <w:rPr>
          <w:rFonts w:ascii="宋体" w:hAnsi="宋体"/>
          <w:b/>
          <w:sz w:val="32"/>
          <w:szCs w:val="32"/>
        </w:rPr>
      </w:pPr>
      <w:r>
        <w:rPr>
          <w:rFonts w:ascii="宋体" w:hAnsi="宋体" w:hint="eastAsia"/>
          <w:b/>
          <w:sz w:val="32"/>
          <w:szCs w:val="32"/>
        </w:rPr>
        <w:t>附件2                 项目概况</w:t>
      </w:r>
    </w:p>
    <w:p w:rsidR="00ED4138" w:rsidRDefault="00ED4138" w:rsidP="00ED4138">
      <w:pPr>
        <w:pStyle w:val="1"/>
        <w:autoSpaceDE w:val="0"/>
        <w:spacing w:line="460" w:lineRule="exact"/>
        <w:ind w:firstLine="640"/>
        <w:rPr>
          <w:rFonts w:ascii="仿宋" w:eastAsia="仿宋" w:hAnsi="仿宋"/>
          <w:sz w:val="32"/>
          <w:szCs w:val="32"/>
        </w:rPr>
      </w:pPr>
      <w:r>
        <w:rPr>
          <w:rFonts w:ascii="仿宋" w:eastAsia="仿宋" w:hAnsi="仿宋" w:hint="eastAsia"/>
          <w:sz w:val="32"/>
          <w:szCs w:val="32"/>
        </w:rPr>
        <w:t>随着社会经济飞速发展，网购数量日益增多，医院场景内的快递业务呈几何倍数增长。快递服务虽然较好地解决了医护工作人员工作繁忙、业余时间少、没有时间到实体店铺购物的问题，给医务人员生活带来了很多便捷服务，但院区快递物流收派服务缺乏统一管理带来的负面影响非常大，而且这种负面影响有严重危害医院服务质量和日益增大的趋势。</w:t>
      </w:r>
    </w:p>
    <w:p w:rsidR="00ED4138" w:rsidRDefault="00ED4138" w:rsidP="00ED4138">
      <w:pPr>
        <w:pStyle w:val="1"/>
        <w:autoSpaceDE w:val="0"/>
        <w:spacing w:line="460" w:lineRule="exact"/>
        <w:ind w:firstLineChars="0" w:firstLine="0"/>
        <w:rPr>
          <w:rFonts w:ascii="仿宋" w:eastAsia="仿宋" w:hAnsi="仿宋"/>
          <w:sz w:val="32"/>
          <w:szCs w:val="32"/>
        </w:rPr>
      </w:pPr>
      <w:r>
        <w:rPr>
          <w:rFonts w:ascii="仿宋" w:eastAsia="仿宋" w:hAnsi="仿宋" w:hint="eastAsia"/>
          <w:sz w:val="32"/>
          <w:szCs w:val="32"/>
        </w:rPr>
        <w:t xml:space="preserve">　　1、我院不允许快递物流收派车辆进入医院院区，医院工作人员和就医患者收寄快递必须离开院区，有急件或大量的文件需要寄出时，快递物流服务人员上门服务经常不准时，等待时间很长，严重影响工作人员工作效率，群众意见比较多。</w:t>
      </w:r>
    </w:p>
    <w:p w:rsidR="00ED4138" w:rsidRDefault="00ED4138" w:rsidP="00ED4138">
      <w:pPr>
        <w:pStyle w:val="1"/>
        <w:autoSpaceDE w:val="0"/>
        <w:spacing w:line="460" w:lineRule="exact"/>
        <w:ind w:firstLineChars="0" w:firstLine="0"/>
        <w:rPr>
          <w:rFonts w:ascii="仿宋" w:eastAsia="仿宋" w:hAnsi="仿宋"/>
          <w:sz w:val="32"/>
          <w:szCs w:val="32"/>
        </w:rPr>
      </w:pPr>
      <w:r>
        <w:rPr>
          <w:rFonts w:ascii="仿宋" w:eastAsia="仿宋" w:hAnsi="仿宋" w:hint="eastAsia"/>
          <w:sz w:val="32"/>
          <w:szCs w:val="32"/>
        </w:rPr>
        <w:t xml:space="preserve">　　2、快递物流收派服务工作具有随意性较大的特点，快递员经常在病人就医高峰期频繁给医护人员打电话，打乱医疗活动的正常工作节奏，就医患者不满情绪非常多。</w:t>
      </w:r>
    </w:p>
    <w:p w:rsidR="00ED4138" w:rsidRDefault="00ED4138" w:rsidP="00ED4138">
      <w:pPr>
        <w:pStyle w:val="1"/>
        <w:autoSpaceDE w:val="0"/>
        <w:spacing w:line="460" w:lineRule="exact"/>
        <w:ind w:firstLine="640"/>
        <w:rPr>
          <w:rFonts w:ascii="仿宋" w:eastAsia="仿宋" w:hAnsi="仿宋"/>
          <w:sz w:val="32"/>
          <w:szCs w:val="32"/>
        </w:rPr>
      </w:pPr>
      <w:r>
        <w:rPr>
          <w:rFonts w:ascii="仿宋" w:eastAsia="仿宋" w:hAnsi="仿宋" w:hint="eastAsia"/>
          <w:sz w:val="32"/>
          <w:szCs w:val="32"/>
        </w:rPr>
        <w:t>３、医院工作人员工作繁忙或出差时，无法及时取件，快递丢失、损坏等不良现象频发。快递物流收派纠纷频发，快递人员抱怨多，客户服务满意度低，医院工作人员要求引进快递物流收派服务专业公司的呼声非常高。</w:t>
      </w:r>
    </w:p>
    <w:p w:rsidR="001151D9" w:rsidRPr="00ED4138" w:rsidRDefault="00ED4138" w:rsidP="00ED4138">
      <w:pPr>
        <w:pStyle w:val="1"/>
        <w:autoSpaceDE w:val="0"/>
        <w:spacing w:line="460" w:lineRule="exact"/>
        <w:ind w:firstLine="640"/>
        <w:rPr>
          <w:rFonts w:ascii="仿宋" w:eastAsia="仿宋" w:hAnsi="仿宋"/>
          <w:sz w:val="32"/>
          <w:szCs w:val="32"/>
        </w:rPr>
      </w:pPr>
      <w:r>
        <w:rPr>
          <w:rFonts w:ascii="仿宋" w:eastAsia="仿宋" w:hAnsi="仿宋" w:hint="eastAsia"/>
          <w:sz w:val="32"/>
          <w:szCs w:val="32"/>
        </w:rPr>
        <w:t>鉴于中山大学第一附属医院、中山大学第三附属医院、南方医科大学珠江医院、广东省第二人民医院、暨南大学第一附属医院等多家医院已率先采用招募的方式引入院区快递物流收派服务专业公司，解决医院院区快递物流收派供求矛盾问题，取得了较好效果，且客户服务满意度比较高。我院拟采用通过公开遴选的方式，招募有资质、有整合能力的专业服务管理机构，对我院院区快递物流收派服务进行整合，由遴选中标人协助我院对院区快递物流收派工作秩序实施规范管理，为就医患者和医院员工提供更优质更便捷快递物流收派服务。</w:t>
      </w:r>
    </w:p>
    <w:sectPr w:rsidR="001151D9" w:rsidRPr="00ED413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51D9" w:rsidRPr="00C5580F" w:rsidRDefault="001151D9" w:rsidP="00ED4138">
      <w:pPr>
        <w:rPr>
          <w:rFonts w:ascii="Times New Roman" w:hAnsi="Times New Roman"/>
        </w:rPr>
      </w:pPr>
      <w:r>
        <w:separator/>
      </w:r>
    </w:p>
  </w:endnote>
  <w:endnote w:type="continuationSeparator" w:id="1">
    <w:p w:rsidR="001151D9" w:rsidRPr="00C5580F" w:rsidRDefault="001151D9" w:rsidP="00ED4138">
      <w:pPr>
        <w:rPr>
          <w:rFonts w:ascii="Times New Roman" w:hAnsi="Times New Roman"/>
        </w:rPr>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51D9" w:rsidRPr="00C5580F" w:rsidRDefault="001151D9" w:rsidP="00ED4138">
      <w:pPr>
        <w:rPr>
          <w:rFonts w:ascii="Times New Roman" w:hAnsi="Times New Roman"/>
        </w:rPr>
      </w:pPr>
      <w:r>
        <w:separator/>
      </w:r>
    </w:p>
  </w:footnote>
  <w:footnote w:type="continuationSeparator" w:id="1">
    <w:p w:rsidR="001151D9" w:rsidRPr="00C5580F" w:rsidRDefault="001151D9" w:rsidP="00ED4138">
      <w:pPr>
        <w:rPr>
          <w:rFonts w:ascii="Times New Roman" w:hAnsi="Times New Roman"/>
        </w:rPr>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D4138"/>
    <w:rsid w:val="001151D9"/>
    <w:rsid w:val="00ED413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4138"/>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D413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ED4138"/>
    <w:rPr>
      <w:sz w:val="18"/>
      <w:szCs w:val="18"/>
    </w:rPr>
  </w:style>
  <w:style w:type="paragraph" w:styleId="a4">
    <w:name w:val="footer"/>
    <w:basedOn w:val="a"/>
    <w:link w:val="Char0"/>
    <w:uiPriority w:val="99"/>
    <w:semiHidden/>
    <w:unhideWhenUsed/>
    <w:rsid w:val="00ED413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ED4138"/>
    <w:rPr>
      <w:sz w:val="18"/>
      <w:szCs w:val="18"/>
    </w:rPr>
  </w:style>
  <w:style w:type="paragraph" w:customStyle="1" w:styleId="1">
    <w:name w:val="列出段落1"/>
    <w:basedOn w:val="a"/>
    <w:rsid w:val="00ED4138"/>
    <w:pPr>
      <w:ind w:firstLineChars="200" w:firstLine="420"/>
    </w:pPr>
    <w:rPr>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104</Words>
  <Characters>596</Characters>
  <Application>Microsoft Office Word</Application>
  <DocSecurity>0</DocSecurity>
  <Lines>4</Lines>
  <Paragraphs>1</Paragraphs>
  <ScaleCrop>false</ScaleCrop>
  <Company>微软中国</Company>
  <LinksUpToDate>false</LinksUpToDate>
  <CharactersWithSpaces>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庞玲英</dc:creator>
  <cp:keywords/>
  <dc:description/>
  <cp:lastModifiedBy>庞玲英</cp:lastModifiedBy>
  <cp:revision>2</cp:revision>
  <dcterms:created xsi:type="dcterms:W3CDTF">2019-08-14T00:26:00Z</dcterms:created>
  <dcterms:modified xsi:type="dcterms:W3CDTF">2019-08-14T00:29:00Z</dcterms:modified>
</cp:coreProperties>
</file>