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4A00" w:rsidRPr="0084217C" w:rsidRDefault="000B59F0" w:rsidP="0084217C">
      <w:pPr>
        <w:jc w:val="center"/>
        <w:rPr>
          <w:sz w:val="44"/>
          <w:szCs w:val="44"/>
        </w:rPr>
      </w:pPr>
      <w:r w:rsidRPr="000B59F0">
        <w:rPr>
          <w:rFonts w:hint="eastAsia"/>
          <w:sz w:val="44"/>
          <w:szCs w:val="44"/>
        </w:rPr>
        <w:t>湛江中心人民医院门诊医技楼楼面洁净空调机房棚顶加固工程</w:t>
      </w:r>
      <w:r>
        <w:rPr>
          <w:rFonts w:hint="eastAsia"/>
          <w:sz w:val="44"/>
          <w:szCs w:val="44"/>
        </w:rPr>
        <w:t>项目</w:t>
      </w:r>
      <w:r w:rsidR="0084217C" w:rsidRPr="0084217C">
        <w:rPr>
          <w:rFonts w:hint="eastAsia"/>
          <w:sz w:val="44"/>
          <w:szCs w:val="44"/>
        </w:rPr>
        <w:t>需求</w:t>
      </w:r>
      <w:r>
        <w:rPr>
          <w:rFonts w:hint="eastAsia"/>
          <w:sz w:val="44"/>
          <w:szCs w:val="44"/>
        </w:rPr>
        <w:t>书</w:t>
      </w:r>
    </w:p>
    <w:p w:rsidR="0084217C" w:rsidRDefault="0084217C" w:rsidP="0084217C">
      <w:pPr>
        <w:spacing w:line="560" w:lineRule="exact"/>
        <w:ind w:firstLineChars="200" w:firstLine="640"/>
        <w:contextualSpacing/>
        <w:rPr>
          <w:rFonts w:ascii="仿宋_GB2312" w:eastAsia="仿宋_GB2312" w:hAnsi="宋体" w:cs="Times New Roman"/>
          <w:sz w:val="32"/>
          <w:szCs w:val="24"/>
        </w:rPr>
      </w:pPr>
    </w:p>
    <w:p w:rsidR="0084217C" w:rsidRDefault="0084217C" w:rsidP="0084217C">
      <w:pPr>
        <w:spacing w:line="560" w:lineRule="exact"/>
        <w:ind w:firstLineChars="200" w:firstLine="640"/>
        <w:contextualSpacing/>
        <w:rPr>
          <w:rFonts w:ascii="仿宋_GB2312" w:eastAsia="仿宋_GB2312" w:hAnsi="宋体" w:cs="Times New Roman"/>
          <w:sz w:val="32"/>
          <w:szCs w:val="24"/>
        </w:rPr>
      </w:pPr>
      <w:r>
        <w:rPr>
          <w:rFonts w:ascii="仿宋_GB2312" w:eastAsia="仿宋_GB2312" w:hAnsi="宋体" w:cs="Times New Roman" w:hint="eastAsia"/>
          <w:sz w:val="32"/>
          <w:szCs w:val="24"/>
        </w:rPr>
        <w:t>门诊医技楼楼面洁净空调南面机房棚顶面积1396.28m</w:t>
      </w:r>
      <w:r>
        <w:rPr>
          <w:rFonts w:ascii="仿宋_GB2312" w:eastAsia="仿宋_GB2312" w:hAnsi="宋体" w:cs="Times New Roman" w:hint="eastAsia"/>
          <w:sz w:val="32"/>
          <w:szCs w:val="24"/>
          <w:vertAlign w:val="superscript"/>
        </w:rPr>
        <w:t>2</w:t>
      </w:r>
      <w:r>
        <w:rPr>
          <w:rFonts w:ascii="仿宋_GB2312" w:eastAsia="仿宋_GB2312" w:hAnsi="宋体" w:cs="Times New Roman" w:hint="eastAsia"/>
          <w:sz w:val="32"/>
          <w:szCs w:val="24"/>
        </w:rPr>
        <w:t>、北面棚顶面积900.48</w:t>
      </w:r>
      <w:r w:rsidRPr="0084217C">
        <w:rPr>
          <w:rFonts w:ascii="仿宋_GB2312" w:eastAsia="仿宋_GB2312" w:hAnsi="宋体" w:cs="Times New Roman" w:hint="eastAsia"/>
          <w:sz w:val="32"/>
          <w:szCs w:val="24"/>
        </w:rPr>
        <w:t xml:space="preserve"> </w:t>
      </w:r>
      <w:r>
        <w:rPr>
          <w:rFonts w:ascii="仿宋_GB2312" w:eastAsia="仿宋_GB2312" w:hAnsi="宋体" w:cs="Times New Roman" w:hint="eastAsia"/>
          <w:sz w:val="32"/>
          <w:szCs w:val="24"/>
        </w:rPr>
        <w:t>m</w:t>
      </w:r>
      <w:r>
        <w:rPr>
          <w:rFonts w:ascii="仿宋_GB2312" w:eastAsia="仿宋_GB2312" w:hAnsi="宋体" w:cs="Times New Roman" w:hint="eastAsia"/>
          <w:sz w:val="32"/>
          <w:szCs w:val="24"/>
          <w:vertAlign w:val="superscript"/>
        </w:rPr>
        <w:t>2</w:t>
      </w:r>
      <w:r>
        <w:rPr>
          <w:rFonts w:ascii="仿宋_GB2312" w:eastAsia="仿宋_GB2312" w:hAnsi="宋体" w:cs="Times New Roman" w:hint="eastAsia"/>
          <w:sz w:val="32"/>
          <w:szCs w:val="24"/>
        </w:rPr>
        <w:t>。棚顶结构：面层为隔热耐酸腐镀锌板固定C型檩条上，夹层填充玻璃棉作保温吸音层，加防尘无纺布和透气膜包裹，天花面层是铝镁锰多孔装饰板。机房周围作通风换气的铝合金百叶窗共72个</w:t>
      </w:r>
      <w:bookmarkStart w:id="0" w:name="_GoBack"/>
      <w:bookmarkEnd w:id="0"/>
      <w:r>
        <w:rPr>
          <w:rFonts w:ascii="仿宋_GB2312" w:eastAsia="仿宋_GB2312" w:hAnsi="宋体" w:cs="Times New Roman" w:hint="eastAsia"/>
          <w:sz w:val="32"/>
          <w:szCs w:val="24"/>
        </w:rPr>
        <w:t>（2.5*1.2米）。</w:t>
      </w:r>
    </w:p>
    <w:p w:rsidR="0084217C" w:rsidRDefault="0084217C" w:rsidP="0084217C">
      <w:pPr>
        <w:spacing w:line="560" w:lineRule="exact"/>
        <w:ind w:firstLineChars="200" w:firstLine="640"/>
        <w:contextualSpacing/>
        <w:rPr>
          <w:rFonts w:ascii="仿宋_GB2312" w:eastAsia="仿宋_GB2312" w:hAnsi="宋体" w:cs="Times New Roman"/>
          <w:sz w:val="32"/>
          <w:szCs w:val="24"/>
        </w:rPr>
      </w:pPr>
      <w:r>
        <w:rPr>
          <w:rFonts w:ascii="仿宋_GB2312" w:eastAsia="仿宋_GB2312" w:hAnsi="宋体" w:cs="Times New Roman" w:hint="eastAsia"/>
          <w:sz w:val="32"/>
          <w:szCs w:val="24"/>
        </w:rPr>
        <w:t>施工方案如下：</w:t>
      </w:r>
    </w:p>
    <w:p w:rsidR="0084217C" w:rsidRDefault="0084217C" w:rsidP="0084217C">
      <w:pPr>
        <w:spacing w:line="560" w:lineRule="exact"/>
        <w:ind w:firstLineChars="200" w:firstLine="640"/>
        <w:contextualSpacing/>
        <w:rPr>
          <w:rFonts w:ascii="仿宋_GB2312" w:eastAsia="仿宋_GB2312" w:hAnsi="宋体" w:cs="Times New Roman"/>
          <w:sz w:val="32"/>
          <w:szCs w:val="24"/>
        </w:rPr>
      </w:pPr>
      <w:r>
        <w:rPr>
          <w:rFonts w:ascii="仿宋_GB2312" w:eastAsia="仿宋_GB2312" w:hAnsi="宋体" w:cs="Times New Roman" w:hint="eastAsia"/>
          <w:sz w:val="32"/>
          <w:szCs w:val="24"/>
        </w:rPr>
        <w:t>1、机房屋面隔热耐酸腐镀锌板用镀锌角钢L40*40*4作网状加固；整个棚顶选点用镀锌圆钢贯穿棚顶与结构</w:t>
      </w:r>
      <w:proofErr w:type="gramStart"/>
      <w:r>
        <w:rPr>
          <w:rFonts w:ascii="宋体" w:eastAsia="宋体" w:hAnsi="宋体" w:cs="宋体" w:hint="eastAsia"/>
          <w:sz w:val="32"/>
          <w:szCs w:val="24"/>
        </w:rPr>
        <w:t>樑</w:t>
      </w:r>
      <w:proofErr w:type="gramEnd"/>
      <w:r>
        <w:rPr>
          <w:rFonts w:ascii="仿宋_GB2312" w:eastAsia="仿宋_GB2312" w:hAnsi="宋体" w:cs="Times New Roman" w:hint="eastAsia"/>
          <w:sz w:val="32"/>
          <w:szCs w:val="24"/>
        </w:rPr>
        <w:t>连接，棚顶四周选点用镀锌圆钢与机房墙体连接。</w:t>
      </w:r>
    </w:p>
    <w:p w:rsidR="0084217C" w:rsidRDefault="0084217C" w:rsidP="0084217C">
      <w:pPr>
        <w:spacing w:line="560" w:lineRule="exact"/>
        <w:ind w:firstLineChars="200" w:firstLine="640"/>
        <w:contextualSpacing/>
        <w:rPr>
          <w:rFonts w:ascii="仿宋_GB2312" w:eastAsia="仿宋_GB2312" w:hAnsi="宋体" w:cs="Times New Roman"/>
          <w:sz w:val="32"/>
          <w:szCs w:val="24"/>
        </w:rPr>
      </w:pPr>
      <w:r>
        <w:rPr>
          <w:rFonts w:ascii="仿宋_GB2312" w:eastAsia="仿宋_GB2312" w:hAnsi="宋体" w:cs="Times New Roman" w:hint="eastAsia"/>
          <w:sz w:val="32"/>
          <w:szCs w:val="24"/>
        </w:rPr>
        <w:t>2、铝合金百叶窗采用38*25铝合金方管与窗页片逐片铆定、每窗纵向横向两条铝合金方管加固。</w:t>
      </w:r>
    </w:p>
    <w:p w:rsidR="0084217C" w:rsidRDefault="0084217C"/>
    <w:p w:rsidR="0084217C" w:rsidRDefault="0084217C"/>
    <w:p w:rsidR="0084217C" w:rsidRDefault="0084217C"/>
    <w:p w:rsidR="0084217C" w:rsidRPr="0084217C" w:rsidRDefault="0084217C" w:rsidP="0084217C">
      <w:pPr>
        <w:ind w:firstLineChars="1700" w:firstLine="5440"/>
        <w:rPr>
          <w:rFonts w:ascii="仿宋_GB2312" w:eastAsia="仿宋_GB2312"/>
          <w:sz w:val="32"/>
          <w:szCs w:val="32"/>
        </w:rPr>
      </w:pPr>
    </w:p>
    <w:sectPr w:rsidR="0084217C" w:rsidRPr="0084217C" w:rsidSect="0084217C">
      <w:pgSz w:w="11906" w:h="16838"/>
      <w:pgMar w:top="1440" w:right="1588" w:bottom="144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72A7" w:rsidRDefault="00A172A7" w:rsidP="000B59F0">
      <w:pPr>
        <w:spacing w:line="240" w:lineRule="auto"/>
      </w:pPr>
      <w:r>
        <w:separator/>
      </w:r>
    </w:p>
  </w:endnote>
  <w:endnote w:type="continuationSeparator" w:id="0">
    <w:p w:rsidR="00A172A7" w:rsidRDefault="00A172A7" w:rsidP="000B59F0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72A7" w:rsidRDefault="00A172A7" w:rsidP="000B59F0">
      <w:pPr>
        <w:spacing w:line="240" w:lineRule="auto"/>
      </w:pPr>
      <w:r>
        <w:separator/>
      </w:r>
    </w:p>
  </w:footnote>
  <w:footnote w:type="continuationSeparator" w:id="0">
    <w:p w:rsidR="00A172A7" w:rsidRDefault="00A172A7" w:rsidP="000B59F0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4217C"/>
    <w:rsid w:val="00011729"/>
    <w:rsid w:val="000134DE"/>
    <w:rsid w:val="000205BF"/>
    <w:rsid w:val="00025066"/>
    <w:rsid w:val="0003560D"/>
    <w:rsid w:val="00051AA3"/>
    <w:rsid w:val="000671D7"/>
    <w:rsid w:val="00071632"/>
    <w:rsid w:val="00081B2D"/>
    <w:rsid w:val="00084B6E"/>
    <w:rsid w:val="00092A7B"/>
    <w:rsid w:val="00097876"/>
    <w:rsid w:val="000B4D74"/>
    <w:rsid w:val="000B59F0"/>
    <w:rsid w:val="000C27BD"/>
    <w:rsid w:val="000D3EE9"/>
    <w:rsid w:val="000E5EC7"/>
    <w:rsid w:val="000F0EEC"/>
    <w:rsid w:val="0010113B"/>
    <w:rsid w:val="00124F4C"/>
    <w:rsid w:val="00141D98"/>
    <w:rsid w:val="001421CB"/>
    <w:rsid w:val="00171851"/>
    <w:rsid w:val="001808FF"/>
    <w:rsid w:val="001972B2"/>
    <w:rsid w:val="001C7765"/>
    <w:rsid w:val="001D43FA"/>
    <w:rsid w:val="001D754F"/>
    <w:rsid w:val="001E2156"/>
    <w:rsid w:val="00214570"/>
    <w:rsid w:val="002171A3"/>
    <w:rsid w:val="0022454F"/>
    <w:rsid w:val="00224F1B"/>
    <w:rsid w:val="00224FAB"/>
    <w:rsid w:val="00226814"/>
    <w:rsid w:val="00261BC7"/>
    <w:rsid w:val="00264EDD"/>
    <w:rsid w:val="00271AC8"/>
    <w:rsid w:val="00280CAE"/>
    <w:rsid w:val="00290AB9"/>
    <w:rsid w:val="002A6C65"/>
    <w:rsid w:val="002E6A14"/>
    <w:rsid w:val="002F6852"/>
    <w:rsid w:val="0033364C"/>
    <w:rsid w:val="00341789"/>
    <w:rsid w:val="003422A7"/>
    <w:rsid w:val="00357299"/>
    <w:rsid w:val="003674C9"/>
    <w:rsid w:val="00370FB4"/>
    <w:rsid w:val="00380C7C"/>
    <w:rsid w:val="00383B31"/>
    <w:rsid w:val="003B154A"/>
    <w:rsid w:val="003B258C"/>
    <w:rsid w:val="003D556C"/>
    <w:rsid w:val="003F0AC1"/>
    <w:rsid w:val="003F540B"/>
    <w:rsid w:val="003F5A02"/>
    <w:rsid w:val="00434A00"/>
    <w:rsid w:val="00440639"/>
    <w:rsid w:val="004772FB"/>
    <w:rsid w:val="00496310"/>
    <w:rsid w:val="004B08CE"/>
    <w:rsid w:val="004B1404"/>
    <w:rsid w:val="004B638F"/>
    <w:rsid w:val="004C0D4E"/>
    <w:rsid w:val="004C1549"/>
    <w:rsid w:val="004C5137"/>
    <w:rsid w:val="004C5E67"/>
    <w:rsid w:val="004D29E8"/>
    <w:rsid w:val="004D2A5B"/>
    <w:rsid w:val="004E1823"/>
    <w:rsid w:val="005020F3"/>
    <w:rsid w:val="005151E2"/>
    <w:rsid w:val="0052177D"/>
    <w:rsid w:val="00522C1F"/>
    <w:rsid w:val="00524EBF"/>
    <w:rsid w:val="00547B38"/>
    <w:rsid w:val="00567857"/>
    <w:rsid w:val="00575D36"/>
    <w:rsid w:val="0058686D"/>
    <w:rsid w:val="005D2138"/>
    <w:rsid w:val="005D5843"/>
    <w:rsid w:val="005E2827"/>
    <w:rsid w:val="006014ED"/>
    <w:rsid w:val="00616E61"/>
    <w:rsid w:val="00665636"/>
    <w:rsid w:val="0067301D"/>
    <w:rsid w:val="00693D89"/>
    <w:rsid w:val="006B0046"/>
    <w:rsid w:val="006B557B"/>
    <w:rsid w:val="007007CD"/>
    <w:rsid w:val="007010C2"/>
    <w:rsid w:val="00744BDA"/>
    <w:rsid w:val="00750603"/>
    <w:rsid w:val="0076350E"/>
    <w:rsid w:val="00791342"/>
    <w:rsid w:val="00794A6F"/>
    <w:rsid w:val="00796530"/>
    <w:rsid w:val="007F2F6B"/>
    <w:rsid w:val="00823FDB"/>
    <w:rsid w:val="00825397"/>
    <w:rsid w:val="0084217C"/>
    <w:rsid w:val="00865567"/>
    <w:rsid w:val="008728C8"/>
    <w:rsid w:val="00874710"/>
    <w:rsid w:val="00887822"/>
    <w:rsid w:val="008A5F07"/>
    <w:rsid w:val="008D2D4F"/>
    <w:rsid w:val="008E4732"/>
    <w:rsid w:val="008F1D57"/>
    <w:rsid w:val="009030B2"/>
    <w:rsid w:val="00913CE1"/>
    <w:rsid w:val="009177CC"/>
    <w:rsid w:val="00951A37"/>
    <w:rsid w:val="0098712E"/>
    <w:rsid w:val="00987D8D"/>
    <w:rsid w:val="00997382"/>
    <w:rsid w:val="00997406"/>
    <w:rsid w:val="009C1765"/>
    <w:rsid w:val="009C39C3"/>
    <w:rsid w:val="009E7A44"/>
    <w:rsid w:val="00A15941"/>
    <w:rsid w:val="00A172A7"/>
    <w:rsid w:val="00A219E2"/>
    <w:rsid w:val="00A33E72"/>
    <w:rsid w:val="00A36214"/>
    <w:rsid w:val="00A42668"/>
    <w:rsid w:val="00A42E8C"/>
    <w:rsid w:val="00A63177"/>
    <w:rsid w:val="00AA4B6B"/>
    <w:rsid w:val="00AD5A03"/>
    <w:rsid w:val="00AD6789"/>
    <w:rsid w:val="00AD732D"/>
    <w:rsid w:val="00AF56B8"/>
    <w:rsid w:val="00B05954"/>
    <w:rsid w:val="00B069E0"/>
    <w:rsid w:val="00B17555"/>
    <w:rsid w:val="00B353F5"/>
    <w:rsid w:val="00B41F3E"/>
    <w:rsid w:val="00B4683F"/>
    <w:rsid w:val="00B47540"/>
    <w:rsid w:val="00B51CA6"/>
    <w:rsid w:val="00B537F4"/>
    <w:rsid w:val="00B65B93"/>
    <w:rsid w:val="00B66A8F"/>
    <w:rsid w:val="00B95742"/>
    <w:rsid w:val="00BC7F39"/>
    <w:rsid w:val="00BD482E"/>
    <w:rsid w:val="00BD6C16"/>
    <w:rsid w:val="00BD7D94"/>
    <w:rsid w:val="00C1274C"/>
    <w:rsid w:val="00C367AD"/>
    <w:rsid w:val="00C555BD"/>
    <w:rsid w:val="00C62E12"/>
    <w:rsid w:val="00CA04D9"/>
    <w:rsid w:val="00CA50DA"/>
    <w:rsid w:val="00D40E4A"/>
    <w:rsid w:val="00D514C1"/>
    <w:rsid w:val="00D53533"/>
    <w:rsid w:val="00DA1636"/>
    <w:rsid w:val="00DA4694"/>
    <w:rsid w:val="00DE5AE3"/>
    <w:rsid w:val="00E20B58"/>
    <w:rsid w:val="00E21877"/>
    <w:rsid w:val="00E33EB3"/>
    <w:rsid w:val="00E51A3E"/>
    <w:rsid w:val="00E54316"/>
    <w:rsid w:val="00E630F8"/>
    <w:rsid w:val="00E67F70"/>
    <w:rsid w:val="00E71F1B"/>
    <w:rsid w:val="00E927CE"/>
    <w:rsid w:val="00E964D4"/>
    <w:rsid w:val="00EA6D1E"/>
    <w:rsid w:val="00EB1E4F"/>
    <w:rsid w:val="00ED2BB9"/>
    <w:rsid w:val="00F17FAB"/>
    <w:rsid w:val="00F44A0D"/>
    <w:rsid w:val="00FA560A"/>
    <w:rsid w:val="00FA64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217C"/>
    <w:pPr>
      <w:widowControl w:val="0"/>
      <w:spacing w:line="360" w:lineRule="auto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0B59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0B59F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B59F0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B59F0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</Words>
  <Characters>263</Characters>
  <Application>Microsoft Office Word</Application>
  <DocSecurity>0</DocSecurity>
  <Lines>2</Lines>
  <Paragraphs>1</Paragraphs>
  <ScaleCrop>false</ScaleCrop>
  <Company>Legend (Beijing) Limited</Company>
  <LinksUpToDate>false</LinksUpToDate>
  <CharactersWithSpaces>308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杨卓平</dc:creator>
  <cp:keywords/>
  <dc:description/>
  <cp:lastModifiedBy>陈冠邦</cp:lastModifiedBy>
  <cp:revision>2</cp:revision>
  <cp:lastPrinted>2019-06-15T03:22:00Z</cp:lastPrinted>
  <dcterms:created xsi:type="dcterms:W3CDTF">2019-06-15T03:20:00Z</dcterms:created>
  <dcterms:modified xsi:type="dcterms:W3CDTF">2019-06-15T03:46:00Z</dcterms:modified>
</cp:coreProperties>
</file>