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A34" w:rsidRDefault="00073A34">
      <w:pPr>
        <w:rPr>
          <w:rFonts w:ascii="黑体" w:eastAsia="黑体" w:hAnsi="黑体" w:cstheme="majorEastAsia"/>
          <w:bCs/>
          <w:sz w:val="32"/>
          <w:szCs w:val="32"/>
        </w:rPr>
      </w:pPr>
    </w:p>
    <w:p w:rsidR="00073A34" w:rsidRDefault="00C26E79">
      <w:pPr>
        <w:rPr>
          <w:rFonts w:ascii="黑体" w:eastAsia="黑体" w:hAnsi="黑体" w:cstheme="majorEastAsia"/>
          <w:bCs/>
          <w:sz w:val="32"/>
          <w:szCs w:val="32"/>
        </w:rPr>
      </w:pPr>
      <w:r>
        <w:rPr>
          <w:rFonts w:ascii="黑体" w:eastAsia="黑体" w:hAnsi="黑体" w:cstheme="majorEastAsia" w:hint="eastAsia"/>
          <w:bCs/>
          <w:sz w:val="32"/>
          <w:szCs w:val="32"/>
        </w:rPr>
        <w:t>附件</w:t>
      </w:r>
      <w:r>
        <w:rPr>
          <w:rFonts w:ascii="黑体" w:eastAsia="黑体" w:hAnsi="黑体" w:cstheme="majorEastAsia" w:hint="eastAsia"/>
          <w:bCs/>
          <w:sz w:val="32"/>
          <w:szCs w:val="32"/>
        </w:rPr>
        <w:t>1</w:t>
      </w:r>
      <w:r>
        <w:rPr>
          <w:rFonts w:ascii="黑体" w:eastAsia="黑体" w:hAnsi="黑体" w:cstheme="majorEastAsia" w:hint="eastAsia"/>
          <w:bCs/>
          <w:sz w:val="32"/>
          <w:szCs w:val="32"/>
        </w:rPr>
        <w:t>、病理科工作区抽风系统改造方案</w:t>
      </w:r>
    </w:p>
    <w:p w:rsidR="00073A34" w:rsidRDefault="00073A34">
      <w:pPr>
        <w:ind w:leftChars="-257" w:left="-3" w:hangingChars="179" w:hanging="537"/>
        <w:rPr>
          <w:rFonts w:ascii="仿宋_GB2312" w:eastAsia="仿宋_GB2312" w:hAnsi="仿宋_GB2312" w:cs="仿宋_GB2312"/>
          <w:bCs/>
          <w:sz w:val="30"/>
          <w:szCs w:val="30"/>
        </w:rPr>
      </w:pPr>
    </w:p>
    <w:p w:rsidR="00073A34" w:rsidRDefault="00C26E79">
      <w:pPr>
        <w:ind w:leftChars="-257" w:left="-3" w:hangingChars="179" w:hanging="537"/>
        <w:rPr>
          <w:rFonts w:ascii="仿宋_GB2312" w:eastAsia="仿宋_GB2312" w:hAnsi="仿宋_GB2312" w:cs="仿宋_GB2312"/>
          <w:bCs/>
          <w:sz w:val="30"/>
          <w:szCs w:val="30"/>
        </w:rPr>
      </w:pPr>
      <w:r>
        <w:rPr>
          <w:rFonts w:ascii="仿宋_GB2312" w:eastAsia="仿宋_GB2312" w:hAnsi="仿宋_GB2312" w:cs="仿宋_GB2312" w:hint="eastAsia"/>
          <w:bCs/>
          <w:sz w:val="30"/>
          <w:szCs w:val="30"/>
        </w:rPr>
        <w:t>一、取材</w:t>
      </w:r>
      <w:proofErr w:type="gramStart"/>
      <w:r>
        <w:rPr>
          <w:rFonts w:ascii="仿宋_GB2312" w:eastAsia="仿宋_GB2312" w:hAnsi="仿宋_GB2312" w:cs="仿宋_GB2312" w:hint="eastAsia"/>
          <w:bCs/>
          <w:sz w:val="30"/>
          <w:szCs w:val="30"/>
        </w:rPr>
        <w:t>室改造</w:t>
      </w:r>
      <w:proofErr w:type="gramEnd"/>
      <w:r>
        <w:rPr>
          <w:rFonts w:ascii="仿宋_GB2312" w:eastAsia="仿宋_GB2312" w:hAnsi="仿宋_GB2312" w:cs="仿宋_GB2312" w:hint="eastAsia"/>
          <w:bCs/>
          <w:sz w:val="30"/>
          <w:szCs w:val="30"/>
        </w:rPr>
        <w:t>方案：</w:t>
      </w:r>
    </w:p>
    <w:p w:rsidR="00073A34" w:rsidRDefault="00C26E79">
      <w:pPr>
        <w:ind w:leftChars="-308" w:left="-361" w:rightChars="-416" w:right="-874" w:hangingChars="65" w:hanging="286"/>
        <w:rPr>
          <w:rFonts w:ascii="仿宋_GB2312" w:eastAsia="仿宋_GB2312" w:hAnsi="仿宋_GB2312" w:cs="仿宋_GB2312"/>
          <w:bCs/>
          <w:sz w:val="30"/>
          <w:szCs w:val="30"/>
        </w:rPr>
      </w:pPr>
      <w:r>
        <w:rPr>
          <w:rFonts w:ascii="仿宋_GB2312" w:eastAsia="仿宋_GB2312" w:hAnsi="仿宋_GB2312" w:cs="仿宋_GB2312" w:hint="eastAsia"/>
          <w:bCs/>
          <w:sz w:val="44"/>
          <w:szCs w:val="44"/>
        </w:rPr>
        <w:t xml:space="preserve"> 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1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、由于原操作平台已自带抽风机，现只需要在天花</w:t>
      </w:r>
      <w:proofErr w:type="gramStart"/>
      <w:r>
        <w:rPr>
          <w:rFonts w:ascii="仿宋_GB2312" w:eastAsia="仿宋_GB2312" w:hAnsi="仿宋_GB2312" w:cs="仿宋_GB2312" w:hint="eastAsia"/>
          <w:bCs/>
          <w:sz w:val="30"/>
          <w:szCs w:val="30"/>
        </w:rPr>
        <w:t>顶增加</w:t>
      </w:r>
      <w:proofErr w:type="gramEnd"/>
      <w:r>
        <w:rPr>
          <w:rFonts w:ascii="仿宋_GB2312" w:eastAsia="仿宋_GB2312" w:hAnsi="仿宋_GB2312" w:cs="仿宋_GB2312" w:hint="eastAsia"/>
          <w:bCs/>
          <w:sz w:val="30"/>
          <w:szCs w:val="30"/>
        </w:rPr>
        <w:t>一个抽风口。</w:t>
      </w:r>
    </w:p>
    <w:p w:rsidR="00073A34" w:rsidRDefault="00C26E79" w:rsidP="00AE53EC">
      <w:pPr>
        <w:ind w:leftChars="-308" w:left="-158" w:rightChars="-416" w:right="-874" w:hangingChars="163" w:hanging="489"/>
        <w:rPr>
          <w:rFonts w:ascii="仿宋_GB2312" w:eastAsia="仿宋_GB2312" w:hAnsi="仿宋_GB2312" w:cs="仿宋_GB2312"/>
          <w:bCs/>
          <w:sz w:val="30"/>
          <w:szCs w:val="30"/>
        </w:rPr>
      </w:pPr>
      <w:r>
        <w:rPr>
          <w:rFonts w:ascii="仿宋_GB2312" w:eastAsia="仿宋_GB2312" w:hAnsi="仿宋_GB2312" w:cs="仿宋_GB2312" w:hint="eastAsia"/>
          <w:bCs/>
          <w:sz w:val="30"/>
          <w:szCs w:val="30"/>
        </w:rPr>
        <w:t xml:space="preserve"> 2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、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 xml:space="preserve"> 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在楼顶安装一台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2.2KW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的方形抽风机，使用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30 cm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的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PVC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排风管道（外墙安装）连接天花抽风口，在工作间加装变频调节器。</w:t>
      </w:r>
    </w:p>
    <w:p w:rsidR="00073A34" w:rsidRDefault="00C26E79" w:rsidP="00AE53EC">
      <w:pPr>
        <w:ind w:leftChars="-308" w:left="-158" w:rightChars="-416" w:right="-874" w:hangingChars="163" w:hanging="489"/>
        <w:rPr>
          <w:rFonts w:ascii="仿宋_GB2312" w:eastAsia="仿宋_GB2312" w:hAnsi="仿宋_GB2312" w:cs="仿宋_GB2312"/>
          <w:bCs/>
          <w:sz w:val="30"/>
          <w:szCs w:val="30"/>
        </w:rPr>
      </w:pPr>
      <w:r>
        <w:rPr>
          <w:rFonts w:ascii="仿宋_GB2312" w:eastAsia="仿宋_GB2312" w:hAnsi="仿宋_GB2312" w:cs="仿宋_GB2312" w:hint="eastAsia"/>
          <w:bCs/>
          <w:sz w:val="30"/>
          <w:szCs w:val="30"/>
        </w:rPr>
        <w:t>二、冰冻</w:t>
      </w:r>
      <w:proofErr w:type="gramStart"/>
      <w:r>
        <w:rPr>
          <w:rFonts w:ascii="仿宋_GB2312" w:eastAsia="仿宋_GB2312" w:hAnsi="仿宋_GB2312" w:cs="仿宋_GB2312" w:hint="eastAsia"/>
          <w:bCs/>
          <w:sz w:val="30"/>
          <w:szCs w:val="30"/>
        </w:rPr>
        <w:t>制片室改造</w:t>
      </w:r>
      <w:proofErr w:type="gramEnd"/>
      <w:r>
        <w:rPr>
          <w:rFonts w:ascii="仿宋_GB2312" w:eastAsia="仿宋_GB2312" w:hAnsi="仿宋_GB2312" w:cs="仿宋_GB2312" w:hint="eastAsia"/>
          <w:bCs/>
          <w:sz w:val="30"/>
          <w:szCs w:val="30"/>
        </w:rPr>
        <w:t>方案：</w:t>
      </w:r>
    </w:p>
    <w:p w:rsidR="00073A34" w:rsidRDefault="00C26E79" w:rsidP="00AE53EC">
      <w:pPr>
        <w:ind w:leftChars="-308" w:left="-158" w:rightChars="-416" w:right="-874" w:hangingChars="163" w:hanging="489"/>
        <w:rPr>
          <w:rFonts w:ascii="仿宋_GB2312" w:eastAsia="仿宋_GB2312" w:hAnsi="仿宋_GB2312" w:cs="仿宋_GB2312"/>
          <w:bCs/>
          <w:sz w:val="30"/>
          <w:szCs w:val="30"/>
        </w:rPr>
      </w:pPr>
      <w:r>
        <w:rPr>
          <w:rFonts w:ascii="仿宋_GB2312" w:eastAsia="仿宋_GB2312" w:hAnsi="仿宋_GB2312" w:cs="仿宋_GB2312" w:hint="eastAsia"/>
          <w:bCs/>
          <w:sz w:val="30"/>
          <w:szCs w:val="30"/>
        </w:rPr>
        <w:t xml:space="preserve"> 1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、经科室人员确定，本室气味不大，只需要在天花</w:t>
      </w:r>
      <w:proofErr w:type="gramStart"/>
      <w:r>
        <w:rPr>
          <w:rFonts w:ascii="仿宋_GB2312" w:eastAsia="仿宋_GB2312" w:hAnsi="仿宋_GB2312" w:cs="仿宋_GB2312" w:hint="eastAsia"/>
          <w:bCs/>
          <w:sz w:val="30"/>
          <w:szCs w:val="30"/>
        </w:rPr>
        <w:t>顶增加</w:t>
      </w:r>
      <w:proofErr w:type="gramEnd"/>
      <w:r>
        <w:rPr>
          <w:rFonts w:ascii="仿宋_GB2312" w:eastAsia="仿宋_GB2312" w:hAnsi="仿宋_GB2312" w:cs="仿宋_GB2312" w:hint="eastAsia"/>
          <w:bCs/>
          <w:sz w:val="30"/>
          <w:szCs w:val="30"/>
        </w:rPr>
        <w:t>一个抽风口。</w:t>
      </w:r>
    </w:p>
    <w:p w:rsidR="00073A34" w:rsidRDefault="00C26E79" w:rsidP="00AE53EC">
      <w:pPr>
        <w:ind w:leftChars="-308" w:left="-158" w:rightChars="-416" w:right="-874" w:hangingChars="163" w:hanging="489"/>
        <w:rPr>
          <w:rFonts w:ascii="仿宋_GB2312" w:eastAsia="仿宋_GB2312" w:hAnsi="仿宋_GB2312" w:cs="仿宋_GB2312"/>
          <w:bCs/>
          <w:sz w:val="30"/>
          <w:szCs w:val="30"/>
        </w:rPr>
      </w:pPr>
      <w:r>
        <w:rPr>
          <w:rFonts w:ascii="仿宋_GB2312" w:eastAsia="仿宋_GB2312" w:hAnsi="仿宋_GB2312" w:cs="仿宋_GB2312" w:hint="eastAsia"/>
          <w:bCs/>
          <w:sz w:val="30"/>
          <w:szCs w:val="30"/>
        </w:rPr>
        <w:t xml:space="preserve"> 2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、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 xml:space="preserve"> 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在楼顶安装一台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2.2KW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的方形抽风机，使用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30 cm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的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PVC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排风管道（外墙安装）连接天花抽风口，在工作间加装变频调节器。</w:t>
      </w:r>
    </w:p>
    <w:p w:rsidR="00073A34" w:rsidRDefault="00C26E79" w:rsidP="00AE53EC">
      <w:pPr>
        <w:ind w:leftChars="-308" w:left="-158" w:rightChars="-416" w:right="-874" w:hangingChars="163" w:hanging="489"/>
        <w:rPr>
          <w:rFonts w:ascii="仿宋_GB2312" w:eastAsia="仿宋_GB2312" w:hAnsi="仿宋_GB2312" w:cs="仿宋_GB2312"/>
          <w:bCs/>
          <w:sz w:val="30"/>
          <w:szCs w:val="30"/>
        </w:rPr>
      </w:pPr>
      <w:r>
        <w:rPr>
          <w:rFonts w:ascii="仿宋_GB2312" w:eastAsia="仿宋_GB2312" w:hAnsi="仿宋_GB2312" w:cs="仿宋_GB2312" w:hint="eastAsia"/>
          <w:bCs/>
          <w:sz w:val="30"/>
          <w:szCs w:val="30"/>
        </w:rPr>
        <w:t>三、脱水</w:t>
      </w:r>
      <w:proofErr w:type="gramStart"/>
      <w:r>
        <w:rPr>
          <w:rFonts w:ascii="仿宋_GB2312" w:eastAsia="仿宋_GB2312" w:hAnsi="仿宋_GB2312" w:cs="仿宋_GB2312" w:hint="eastAsia"/>
          <w:bCs/>
          <w:sz w:val="30"/>
          <w:szCs w:val="30"/>
        </w:rPr>
        <w:t>室改造</w:t>
      </w:r>
      <w:proofErr w:type="gramEnd"/>
      <w:r>
        <w:rPr>
          <w:rFonts w:ascii="仿宋_GB2312" w:eastAsia="仿宋_GB2312" w:hAnsi="仿宋_GB2312" w:cs="仿宋_GB2312" w:hint="eastAsia"/>
          <w:bCs/>
          <w:sz w:val="30"/>
          <w:szCs w:val="30"/>
        </w:rPr>
        <w:t>方案：</w:t>
      </w:r>
    </w:p>
    <w:p w:rsidR="00073A34" w:rsidRDefault="00C26E79" w:rsidP="00AE53EC">
      <w:pPr>
        <w:ind w:leftChars="-308" w:left="-158" w:rightChars="-416" w:right="-874" w:hangingChars="163" w:hanging="489"/>
        <w:rPr>
          <w:rFonts w:ascii="仿宋_GB2312" w:eastAsia="仿宋_GB2312" w:hAnsi="仿宋_GB2312" w:cs="仿宋_GB2312"/>
          <w:bCs/>
          <w:sz w:val="30"/>
          <w:szCs w:val="30"/>
        </w:rPr>
      </w:pPr>
      <w:r>
        <w:rPr>
          <w:rFonts w:ascii="仿宋_GB2312" w:eastAsia="仿宋_GB2312" w:hAnsi="仿宋_GB2312" w:cs="仿宋_GB2312" w:hint="eastAsia"/>
          <w:bCs/>
          <w:sz w:val="30"/>
          <w:szCs w:val="30"/>
        </w:rPr>
        <w:t xml:space="preserve"> 1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、由于脱水室气味大，机器多，需要增加两个不锈钢烟罩</w:t>
      </w:r>
    </w:p>
    <w:p w:rsidR="00073A34" w:rsidRDefault="00C26E79">
      <w:pPr>
        <w:ind w:leftChars="-166" w:left="-160" w:rightChars="-416" w:right="-874" w:hangingChars="63" w:hanging="189"/>
        <w:rPr>
          <w:rFonts w:ascii="仿宋_GB2312" w:eastAsia="仿宋_GB2312" w:hAnsi="仿宋_GB2312" w:cs="仿宋_GB2312"/>
          <w:bCs/>
          <w:sz w:val="30"/>
          <w:szCs w:val="30"/>
        </w:rPr>
      </w:pPr>
      <w:r>
        <w:rPr>
          <w:rFonts w:ascii="仿宋_GB2312" w:eastAsia="仿宋_GB2312" w:hAnsi="仿宋_GB2312" w:cs="仿宋_GB2312" w:hint="eastAsia"/>
          <w:bCs/>
          <w:sz w:val="30"/>
          <w:szCs w:val="30"/>
        </w:rPr>
        <w:t>（烟罩规格：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220cm*35cm*90cm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、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215cm*35cm*110cm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）。</w:t>
      </w:r>
    </w:p>
    <w:p w:rsidR="00073A34" w:rsidRDefault="00C26E79" w:rsidP="00AE53EC">
      <w:pPr>
        <w:ind w:leftChars="-308" w:left="-158" w:rightChars="-416" w:right="-874" w:hangingChars="163" w:hanging="489"/>
        <w:rPr>
          <w:rFonts w:ascii="仿宋_GB2312" w:eastAsia="仿宋_GB2312" w:hAnsi="仿宋_GB2312" w:cs="仿宋_GB2312"/>
          <w:bCs/>
          <w:sz w:val="30"/>
          <w:szCs w:val="30"/>
        </w:rPr>
      </w:pPr>
      <w:r>
        <w:rPr>
          <w:rFonts w:ascii="仿宋_GB2312" w:eastAsia="仿宋_GB2312" w:hAnsi="仿宋_GB2312" w:cs="仿宋_GB2312" w:hint="eastAsia"/>
          <w:bCs/>
          <w:sz w:val="30"/>
          <w:szCs w:val="30"/>
        </w:rPr>
        <w:t xml:space="preserve"> 2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、在楼顶安装两台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4KW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的方形抽风机（一个烟罩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1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台），使用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30cm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的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PVC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排风管道（外墙安装）连接烟罩抽风口（经科室人员确定，烟罩距离地面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190 cm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），每台抽风机在工作间各加装变频调节器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1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个。</w:t>
      </w:r>
    </w:p>
    <w:p w:rsidR="00073A34" w:rsidRDefault="00C26E79" w:rsidP="00AE53EC">
      <w:pPr>
        <w:ind w:leftChars="-308" w:left="-158" w:rightChars="-416" w:right="-874" w:hangingChars="163" w:hanging="489"/>
        <w:rPr>
          <w:rFonts w:ascii="仿宋_GB2312" w:eastAsia="仿宋_GB2312" w:hAnsi="仿宋_GB2312" w:cs="仿宋_GB2312"/>
          <w:bCs/>
          <w:sz w:val="30"/>
          <w:szCs w:val="30"/>
        </w:rPr>
      </w:pPr>
      <w:r>
        <w:rPr>
          <w:rFonts w:ascii="仿宋_GB2312" w:eastAsia="仿宋_GB2312" w:hAnsi="仿宋_GB2312" w:cs="仿宋_GB2312" w:hint="eastAsia"/>
          <w:bCs/>
          <w:sz w:val="30"/>
          <w:szCs w:val="30"/>
        </w:rPr>
        <w:t>四、包埋</w:t>
      </w:r>
      <w:proofErr w:type="gramStart"/>
      <w:r>
        <w:rPr>
          <w:rFonts w:ascii="仿宋_GB2312" w:eastAsia="仿宋_GB2312" w:hAnsi="仿宋_GB2312" w:cs="仿宋_GB2312" w:hint="eastAsia"/>
          <w:bCs/>
          <w:sz w:val="30"/>
          <w:szCs w:val="30"/>
        </w:rPr>
        <w:t>室改造</w:t>
      </w:r>
      <w:proofErr w:type="gramEnd"/>
      <w:r>
        <w:rPr>
          <w:rFonts w:ascii="仿宋_GB2312" w:eastAsia="仿宋_GB2312" w:hAnsi="仿宋_GB2312" w:cs="仿宋_GB2312" w:hint="eastAsia"/>
          <w:bCs/>
          <w:sz w:val="30"/>
          <w:szCs w:val="30"/>
        </w:rPr>
        <w:t>方案：</w:t>
      </w:r>
    </w:p>
    <w:p w:rsidR="00073A34" w:rsidRDefault="00C26E79" w:rsidP="00AE53EC">
      <w:pPr>
        <w:ind w:leftChars="-308" w:left="-158" w:rightChars="-416" w:right="-874" w:hangingChars="163" w:hanging="489"/>
        <w:rPr>
          <w:rFonts w:ascii="仿宋_GB2312" w:eastAsia="仿宋_GB2312" w:hAnsi="仿宋_GB2312" w:cs="仿宋_GB2312"/>
          <w:bCs/>
          <w:sz w:val="30"/>
          <w:szCs w:val="30"/>
        </w:rPr>
      </w:pPr>
      <w:r>
        <w:rPr>
          <w:rFonts w:ascii="仿宋_GB2312" w:eastAsia="仿宋_GB2312" w:hAnsi="仿宋_GB2312" w:cs="仿宋_GB2312" w:hint="eastAsia"/>
          <w:bCs/>
          <w:sz w:val="30"/>
          <w:szCs w:val="30"/>
        </w:rPr>
        <w:t xml:space="preserve"> 1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、由于原操作平台已自带抽风机，现只需要在两个小房间</w:t>
      </w:r>
      <w:proofErr w:type="gramStart"/>
      <w:r>
        <w:rPr>
          <w:rFonts w:ascii="仿宋_GB2312" w:eastAsia="仿宋_GB2312" w:hAnsi="仿宋_GB2312" w:cs="仿宋_GB2312" w:hint="eastAsia"/>
          <w:bCs/>
          <w:sz w:val="30"/>
          <w:szCs w:val="30"/>
        </w:rPr>
        <w:t>天花顶各增加</w:t>
      </w:r>
      <w:proofErr w:type="gramEnd"/>
      <w:r>
        <w:rPr>
          <w:rFonts w:ascii="仿宋_GB2312" w:eastAsia="仿宋_GB2312" w:hAnsi="仿宋_GB2312" w:cs="仿宋_GB2312" w:hint="eastAsia"/>
          <w:bCs/>
          <w:sz w:val="30"/>
          <w:szCs w:val="30"/>
        </w:rPr>
        <w:t>一个抽风口。</w:t>
      </w:r>
    </w:p>
    <w:p w:rsidR="00073A34" w:rsidRDefault="00C26E79" w:rsidP="00AE53EC">
      <w:pPr>
        <w:ind w:leftChars="-308" w:left="-158" w:rightChars="-416" w:right="-874" w:hangingChars="163" w:hanging="489"/>
        <w:rPr>
          <w:rFonts w:ascii="仿宋_GB2312" w:eastAsia="仿宋_GB2312" w:hAnsi="仿宋_GB2312" w:cs="仿宋_GB2312"/>
          <w:bCs/>
          <w:sz w:val="30"/>
          <w:szCs w:val="30"/>
        </w:rPr>
      </w:pPr>
      <w:r>
        <w:rPr>
          <w:rFonts w:ascii="仿宋_GB2312" w:eastAsia="仿宋_GB2312" w:hAnsi="仿宋_GB2312" w:cs="仿宋_GB2312" w:hint="eastAsia"/>
          <w:bCs/>
          <w:sz w:val="30"/>
          <w:szCs w:val="30"/>
        </w:rPr>
        <w:t xml:space="preserve"> 2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、在楼顶安装一台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4KW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的方形抽风机（由于两个抽风口及排风管道长，所以采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用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4KW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的风机），使用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30 cm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的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PVC</w:t>
      </w:r>
      <w:r>
        <w:rPr>
          <w:rFonts w:ascii="仿宋_GB2312" w:eastAsia="仿宋_GB2312" w:hAnsi="仿宋_GB2312" w:cs="仿宋_GB2312" w:hint="eastAsia"/>
          <w:bCs/>
          <w:sz w:val="30"/>
          <w:szCs w:val="30"/>
        </w:rPr>
        <w:t>排风管道（外墙安装）连接天花抽风口，在工作间加装变频调节器。</w:t>
      </w:r>
    </w:p>
    <w:p w:rsidR="00073A34" w:rsidRDefault="00073A34">
      <w:pPr>
        <w:ind w:leftChars="-308" w:left="-156" w:rightChars="-416" w:right="-874" w:hangingChars="163" w:hanging="491"/>
        <w:rPr>
          <w:b/>
          <w:sz w:val="30"/>
          <w:szCs w:val="30"/>
        </w:rPr>
        <w:sectPr w:rsidR="00073A34">
          <w:footerReference w:type="default" r:id="rId7"/>
          <w:pgSz w:w="11906" w:h="16838"/>
          <w:pgMar w:top="1157" w:right="1800" w:bottom="986" w:left="1800" w:header="851" w:footer="992" w:gutter="0"/>
          <w:cols w:space="425"/>
          <w:docGrid w:type="lines" w:linePitch="312"/>
        </w:sectPr>
      </w:pPr>
    </w:p>
    <w:p w:rsidR="00073A34" w:rsidRPr="00AE53EC" w:rsidRDefault="00C26E79">
      <w:pPr>
        <w:jc w:val="center"/>
        <w:rPr>
          <w:rFonts w:ascii="仿宋_GB2312" w:eastAsia="仿宋_GB2312" w:hAnsi="仿宋_GB2312" w:cs="仿宋_GB2312"/>
          <w:sz w:val="32"/>
          <w:szCs w:val="32"/>
        </w:rPr>
      </w:pPr>
      <w:r w:rsidRPr="00AE53EC">
        <w:rPr>
          <w:rFonts w:ascii="仿宋_GB2312" w:eastAsia="仿宋_GB2312" w:hAnsi="仿宋_GB2312" w:cs="仿宋_GB2312"/>
          <w:sz w:val="32"/>
          <w:szCs w:val="32"/>
        </w:rPr>
        <w:lastRenderedPageBreak/>
        <w:t>病理科</w:t>
      </w:r>
      <w:r w:rsidRPr="00AE53EC">
        <w:rPr>
          <w:rFonts w:ascii="仿宋_GB2312" w:eastAsia="仿宋_GB2312" w:hAnsi="仿宋_GB2312" w:cs="仿宋_GB2312" w:hint="eastAsia"/>
          <w:sz w:val="32"/>
          <w:szCs w:val="32"/>
        </w:rPr>
        <w:t>排风系统整改工程</w:t>
      </w:r>
      <w:r w:rsidRPr="00AE53EC">
        <w:rPr>
          <w:rFonts w:ascii="仿宋_GB2312" w:eastAsia="仿宋_GB2312" w:hAnsi="仿宋_GB2312" w:cs="仿宋_GB2312" w:hint="eastAsia"/>
          <w:sz w:val="32"/>
          <w:szCs w:val="32"/>
        </w:rPr>
        <w:t>明细表</w:t>
      </w:r>
    </w:p>
    <w:tbl>
      <w:tblPr>
        <w:tblW w:w="10414" w:type="dxa"/>
        <w:jc w:val="center"/>
        <w:tblInd w:w="-1584" w:type="dxa"/>
        <w:tblLayout w:type="fixed"/>
        <w:tblCellMar>
          <w:left w:w="0" w:type="dxa"/>
          <w:right w:w="0" w:type="dxa"/>
        </w:tblCellMar>
        <w:tblLook w:val="04A0"/>
      </w:tblPr>
      <w:tblGrid>
        <w:gridCol w:w="593"/>
        <w:gridCol w:w="1701"/>
        <w:gridCol w:w="2175"/>
        <w:gridCol w:w="593"/>
        <w:gridCol w:w="593"/>
        <w:gridCol w:w="1326"/>
        <w:gridCol w:w="1423"/>
        <w:gridCol w:w="2010"/>
      </w:tblGrid>
      <w:tr w:rsidR="00073A34" w:rsidRPr="00AE53EC">
        <w:trPr>
          <w:trHeight w:val="735"/>
          <w:jc w:val="center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Pr="00AE53EC" w:rsidRDefault="00C26E79">
            <w:pPr>
              <w:widowControl/>
              <w:jc w:val="center"/>
              <w:textAlignment w:val="center"/>
              <w:rPr>
                <w:rFonts w:ascii="宋体" w:hAnsi="宋体"/>
                <w:b/>
                <w:sz w:val="24"/>
                <w:szCs w:val="24"/>
              </w:rPr>
            </w:pPr>
            <w:r w:rsidRPr="00AE53EC">
              <w:rPr>
                <w:rFonts w:ascii="宋体" w:hAnsi="宋体" w:hint="eastAsia"/>
                <w:b/>
                <w:kern w:val="0"/>
                <w:sz w:val="24"/>
                <w:szCs w:val="24"/>
              </w:rPr>
              <w:t>序号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Pr="00AE53EC" w:rsidRDefault="00C26E79">
            <w:pPr>
              <w:widowControl/>
              <w:jc w:val="center"/>
              <w:textAlignment w:val="center"/>
              <w:rPr>
                <w:rFonts w:ascii="宋体" w:hAnsi="宋体"/>
                <w:b/>
                <w:sz w:val="24"/>
                <w:szCs w:val="24"/>
              </w:rPr>
            </w:pPr>
            <w:r w:rsidRPr="00AE53EC">
              <w:rPr>
                <w:rFonts w:ascii="宋体" w:hAnsi="宋体" w:hint="eastAsia"/>
                <w:b/>
                <w:kern w:val="0"/>
                <w:sz w:val="24"/>
                <w:szCs w:val="24"/>
              </w:rPr>
              <w:t>名称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Pr="00AE53EC" w:rsidRDefault="00C26E79">
            <w:pPr>
              <w:widowControl/>
              <w:jc w:val="center"/>
              <w:textAlignment w:val="center"/>
              <w:rPr>
                <w:rFonts w:ascii="宋体" w:hAnsi="宋体"/>
                <w:b/>
                <w:sz w:val="24"/>
                <w:szCs w:val="24"/>
              </w:rPr>
            </w:pPr>
            <w:r w:rsidRPr="00AE53EC">
              <w:rPr>
                <w:rFonts w:ascii="宋体" w:hAnsi="宋体" w:hint="eastAsia"/>
                <w:b/>
                <w:kern w:val="0"/>
                <w:sz w:val="24"/>
                <w:szCs w:val="24"/>
              </w:rPr>
              <w:t>品牌</w:t>
            </w:r>
            <w:r w:rsidRPr="00AE53EC">
              <w:rPr>
                <w:rFonts w:ascii="宋体" w:hAnsi="宋体" w:hint="eastAsia"/>
                <w:b/>
                <w:kern w:val="0"/>
                <w:sz w:val="24"/>
                <w:szCs w:val="24"/>
              </w:rPr>
              <w:t>/</w:t>
            </w:r>
            <w:r w:rsidRPr="00AE53EC">
              <w:rPr>
                <w:rFonts w:ascii="宋体" w:hAnsi="宋体" w:hint="eastAsia"/>
                <w:b/>
                <w:kern w:val="0"/>
                <w:sz w:val="24"/>
                <w:szCs w:val="24"/>
              </w:rPr>
              <w:t>规格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Pr="00AE53EC" w:rsidRDefault="00C26E79">
            <w:pPr>
              <w:widowControl/>
              <w:jc w:val="center"/>
              <w:textAlignment w:val="center"/>
              <w:rPr>
                <w:rFonts w:ascii="宋体" w:hAnsi="宋体"/>
                <w:b/>
                <w:sz w:val="24"/>
                <w:szCs w:val="24"/>
              </w:rPr>
            </w:pPr>
            <w:r w:rsidRPr="00AE53EC">
              <w:rPr>
                <w:rFonts w:ascii="宋体" w:hAnsi="宋体" w:hint="eastAsia"/>
                <w:b/>
                <w:kern w:val="0"/>
                <w:sz w:val="24"/>
                <w:szCs w:val="24"/>
              </w:rPr>
              <w:t>单位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Pr="00AE53EC" w:rsidRDefault="00C26E79">
            <w:pPr>
              <w:widowControl/>
              <w:jc w:val="center"/>
              <w:textAlignment w:val="center"/>
              <w:rPr>
                <w:rFonts w:ascii="宋体" w:hAnsi="宋体"/>
                <w:b/>
                <w:sz w:val="24"/>
                <w:szCs w:val="24"/>
              </w:rPr>
            </w:pPr>
            <w:r w:rsidRPr="00AE53EC">
              <w:rPr>
                <w:rFonts w:ascii="宋体" w:hAnsi="宋体" w:hint="eastAsia"/>
                <w:b/>
                <w:kern w:val="0"/>
                <w:sz w:val="24"/>
                <w:szCs w:val="24"/>
              </w:rPr>
              <w:t>数量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Pr="00AE53EC" w:rsidRDefault="00073A34">
            <w:pPr>
              <w:widowControl/>
              <w:jc w:val="center"/>
              <w:textAlignment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Pr="00AE53EC" w:rsidRDefault="00073A34">
            <w:pPr>
              <w:widowControl/>
              <w:jc w:val="center"/>
              <w:textAlignment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Pr="00AE53EC" w:rsidRDefault="00C26E79">
            <w:pPr>
              <w:widowControl/>
              <w:jc w:val="center"/>
              <w:textAlignment w:val="center"/>
              <w:rPr>
                <w:rFonts w:ascii="宋体" w:hAnsi="宋体"/>
                <w:b/>
                <w:sz w:val="24"/>
                <w:szCs w:val="24"/>
              </w:rPr>
            </w:pPr>
            <w:r w:rsidRPr="00AE53EC">
              <w:rPr>
                <w:rFonts w:ascii="宋体" w:hAnsi="宋体" w:hint="eastAsia"/>
                <w:b/>
                <w:kern w:val="0"/>
                <w:sz w:val="24"/>
                <w:szCs w:val="24"/>
              </w:rPr>
              <w:t>备注</w:t>
            </w:r>
          </w:p>
        </w:tc>
      </w:tr>
      <w:tr w:rsidR="00073A34">
        <w:trPr>
          <w:trHeight w:val="559"/>
          <w:jc w:val="center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方形风机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2.2KW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台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073A34">
        <w:trPr>
          <w:trHeight w:val="559"/>
          <w:jc w:val="center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方形风机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4KW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台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073A34">
        <w:trPr>
          <w:trHeight w:val="559"/>
          <w:jc w:val="center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PVC</w:t>
            </w: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弯头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直径</w:t>
            </w: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30cm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个</w:t>
            </w:r>
            <w:proofErr w:type="gramEnd"/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0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外墙安装</w:t>
            </w:r>
          </w:p>
        </w:tc>
      </w:tr>
      <w:tr w:rsidR="00073A34">
        <w:trPr>
          <w:trHeight w:val="559"/>
          <w:jc w:val="center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PVC</w:t>
            </w: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管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直径</w:t>
            </w: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30cm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米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0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073A34">
        <w:trPr>
          <w:trHeight w:val="559"/>
          <w:jc w:val="center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PVC</w:t>
            </w: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直接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直径</w:t>
            </w: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30cm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个</w:t>
            </w:r>
            <w:proofErr w:type="gramEnd"/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0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073A34">
        <w:trPr>
          <w:trHeight w:val="600"/>
          <w:jc w:val="center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PVC45</w:t>
            </w: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度弯头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直径</w:t>
            </w: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30cm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个</w:t>
            </w:r>
            <w:proofErr w:type="gramEnd"/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0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073A34">
        <w:trPr>
          <w:trHeight w:val="480"/>
          <w:jc w:val="center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固定卡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角铁焊接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个</w:t>
            </w:r>
            <w:proofErr w:type="gramEnd"/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0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073A34">
        <w:trPr>
          <w:trHeight w:val="540"/>
          <w:jc w:val="center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天花开孔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直径</w:t>
            </w: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32cm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个</w:t>
            </w:r>
            <w:proofErr w:type="gramEnd"/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073A34">
        <w:trPr>
          <w:trHeight w:val="631"/>
          <w:jc w:val="center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铝板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80cm*120cm*2mm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张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spacing w:after="260"/>
              <w:jc w:val="left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包含拆除原钢化玻璃，外墙安装铝板、开孔等人工费</w:t>
            </w:r>
          </w:p>
        </w:tc>
      </w:tr>
      <w:tr w:rsidR="00073A34">
        <w:trPr>
          <w:trHeight w:val="640"/>
          <w:jc w:val="center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烟罩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220cm*35cm*90cm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米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2.2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0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不锈钢</w:t>
            </w:r>
          </w:p>
        </w:tc>
      </w:tr>
      <w:tr w:rsidR="00073A34">
        <w:trPr>
          <w:trHeight w:val="520"/>
          <w:jc w:val="center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烟罩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215cm*35cm*110cm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米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2.15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0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073A34">
        <w:trPr>
          <w:trHeight w:val="540"/>
          <w:jc w:val="center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风口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直径</w:t>
            </w: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40cm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个</w:t>
            </w:r>
            <w:proofErr w:type="gramEnd"/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073A34">
        <w:trPr>
          <w:trHeight w:val="559"/>
          <w:jc w:val="center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电箱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个</w:t>
            </w:r>
            <w:proofErr w:type="gramEnd"/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073A34">
        <w:trPr>
          <w:trHeight w:val="559"/>
          <w:jc w:val="center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电线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4</w:t>
            </w: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平方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米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073A34">
        <w:trPr>
          <w:trHeight w:val="499"/>
          <w:jc w:val="center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变频调节器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台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073A34">
        <w:trPr>
          <w:trHeight w:val="499"/>
          <w:jc w:val="center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风机底架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65cm*75cm*130cm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个</w:t>
            </w:r>
            <w:proofErr w:type="gramEnd"/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角铁焊接安装</w:t>
            </w:r>
          </w:p>
        </w:tc>
      </w:tr>
      <w:tr w:rsidR="00073A34">
        <w:trPr>
          <w:trHeight w:val="460"/>
          <w:jc w:val="center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帆布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2m*50cm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个</w:t>
            </w:r>
            <w:proofErr w:type="gramEnd"/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left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管与机器接头使用</w:t>
            </w:r>
          </w:p>
        </w:tc>
      </w:tr>
      <w:tr w:rsidR="00073A34">
        <w:trPr>
          <w:trHeight w:val="499"/>
          <w:jc w:val="center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304</w:t>
            </w: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不锈钢弯头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42cm*26cm</w:t>
            </w: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个</w:t>
            </w:r>
            <w:proofErr w:type="gramEnd"/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073A34">
        <w:trPr>
          <w:trHeight w:val="499"/>
          <w:jc w:val="center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7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073A34">
        <w:trPr>
          <w:trHeight w:val="499"/>
          <w:jc w:val="center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含税费用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left"/>
              <w:textAlignment w:val="center"/>
              <w:rPr>
                <w:rFonts w:ascii="宋体" w:hAnsi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widowControl/>
              <w:jc w:val="center"/>
              <w:textAlignment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073A34">
        <w:trPr>
          <w:trHeight w:val="499"/>
          <w:jc w:val="center"/>
        </w:trPr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left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left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left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left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left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27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C26E79">
            <w:pPr>
              <w:jc w:val="left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kern w:val="0"/>
                <w:sz w:val="24"/>
                <w:szCs w:val="24"/>
              </w:rPr>
              <w:t>合计：</w:t>
            </w:r>
            <w:r>
              <w:rPr>
                <w:rFonts w:ascii="宋体" w:hAnsi="宋体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073A34" w:rsidRDefault="00073A34">
            <w:pPr>
              <w:jc w:val="left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</w:tbl>
    <w:p w:rsidR="00073A34" w:rsidRDefault="00C26E79">
      <w:pPr>
        <w:rPr>
          <w:rFonts w:asciiTheme="minorEastAsia" w:eastAsiaTheme="minorEastAsia" w:hAnsiTheme="minorEastAsia" w:cstheme="minorEastAsia"/>
          <w:sz w:val="24"/>
          <w:szCs w:val="24"/>
        </w:rPr>
      </w:pPr>
      <w:r>
        <w:rPr>
          <w:rFonts w:asciiTheme="minorEastAsia" w:eastAsiaTheme="minorEastAsia" w:hAnsiTheme="minorEastAsia" w:cstheme="minorEastAsia" w:hint="eastAsia"/>
          <w:sz w:val="24"/>
          <w:szCs w:val="24"/>
        </w:rPr>
        <w:t>备注：</w:t>
      </w:r>
      <w:r>
        <w:rPr>
          <w:rFonts w:asciiTheme="minorEastAsia" w:eastAsiaTheme="minorEastAsia" w:hAnsiTheme="minorEastAsia" w:cstheme="minorEastAsia" w:hint="eastAsia"/>
          <w:sz w:val="24"/>
          <w:szCs w:val="24"/>
        </w:rPr>
        <w:t xml:space="preserve"> 1</w:t>
      </w:r>
      <w:r>
        <w:rPr>
          <w:rFonts w:asciiTheme="minorEastAsia" w:eastAsiaTheme="minorEastAsia" w:hAnsiTheme="minorEastAsia" w:cstheme="minorEastAsia" w:hint="eastAsia"/>
          <w:sz w:val="24"/>
          <w:szCs w:val="24"/>
        </w:rPr>
        <w:t>、烟罩、不锈钢弯头材料采用</w:t>
      </w:r>
      <w:r>
        <w:rPr>
          <w:rFonts w:asciiTheme="minorEastAsia" w:eastAsiaTheme="minorEastAsia" w:hAnsiTheme="minorEastAsia" w:cstheme="minorEastAsia" w:hint="eastAsia"/>
          <w:sz w:val="24"/>
          <w:szCs w:val="24"/>
        </w:rPr>
        <w:t>304</w:t>
      </w:r>
      <w:proofErr w:type="gramStart"/>
      <w:r>
        <w:rPr>
          <w:rFonts w:asciiTheme="minorEastAsia" w:eastAsiaTheme="minorEastAsia" w:hAnsiTheme="minorEastAsia" w:cstheme="minorEastAsia" w:hint="eastAsia"/>
          <w:sz w:val="24"/>
          <w:szCs w:val="24"/>
        </w:rPr>
        <w:t>不锈钢板标</w:t>
      </w:r>
      <w:proofErr w:type="gramEnd"/>
      <w:r>
        <w:rPr>
          <w:rFonts w:asciiTheme="minorEastAsia" w:eastAsiaTheme="minorEastAsia" w:hAnsiTheme="minorEastAsia" w:cstheme="minorEastAsia" w:hint="eastAsia"/>
          <w:sz w:val="24"/>
          <w:szCs w:val="24"/>
        </w:rPr>
        <w:t>1.2mm</w:t>
      </w:r>
      <w:r>
        <w:rPr>
          <w:rFonts w:asciiTheme="minorEastAsia" w:eastAsiaTheme="minorEastAsia" w:hAnsiTheme="minorEastAsia" w:cstheme="minorEastAsia" w:hint="eastAsia"/>
          <w:sz w:val="24"/>
          <w:szCs w:val="24"/>
        </w:rPr>
        <w:t>。</w:t>
      </w:r>
      <w:r>
        <w:rPr>
          <w:rFonts w:asciiTheme="minorEastAsia" w:eastAsiaTheme="minorEastAsia" w:hAnsiTheme="minorEastAsia" w:cstheme="minorEastAsia" w:hint="eastAsia"/>
          <w:sz w:val="24"/>
          <w:szCs w:val="24"/>
        </w:rPr>
        <w:t xml:space="preserve">  </w:t>
      </w:r>
    </w:p>
    <w:p w:rsidR="00073A34" w:rsidRDefault="00C26E79">
      <w:pPr>
        <w:jc w:val="center"/>
        <w:rPr>
          <w:rFonts w:asciiTheme="minorEastAsia" w:eastAsiaTheme="minorEastAsia" w:hAnsiTheme="minorEastAsia" w:cstheme="minorEastAsia"/>
          <w:sz w:val="24"/>
          <w:szCs w:val="24"/>
        </w:rPr>
      </w:pPr>
      <w:r>
        <w:rPr>
          <w:rFonts w:asciiTheme="minorEastAsia" w:eastAsiaTheme="minorEastAsia" w:hAnsiTheme="minorEastAsia" w:cstheme="minorEastAsia" w:hint="eastAsia"/>
          <w:sz w:val="24"/>
          <w:szCs w:val="24"/>
        </w:rPr>
        <w:t xml:space="preserve">  2</w:t>
      </w:r>
      <w:r>
        <w:rPr>
          <w:rFonts w:asciiTheme="minorEastAsia" w:eastAsiaTheme="minorEastAsia" w:hAnsiTheme="minorEastAsia" w:cstheme="minorEastAsia" w:hint="eastAsia"/>
          <w:sz w:val="24"/>
          <w:szCs w:val="24"/>
        </w:rPr>
        <w:t>、带电设备正常使用保修一年、以上报价已包含人工安装费用。</w:t>
      </w:r>
    </w:p>
    <w:sectPr w:rsidR="00073A34" w:rsidSect="00073A34">
      <w:pgSz w:w="11906" w:h="16838"/>
      <w:pgMar w:top="1157" w:right="1800" w:bottom="986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6E79" w:rsidRDefault="00C26E79" w:rsidP="00073A34">
      <w:r>
        <w:separator/>
      </w:r>
    </w:p>
  </w:endnote>
  <w:endnote w:type="continuationSeparator" w:id="0">
    <w:p w:rsidR="00C26E79" w:rsidRDefault="00C26E79" w:rsidP="00073A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3A34" w:rsidRDefault="00073A34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0;margin-top:0;width:2in;height:2in;z-index:251658240;mso-wrap-style:none;mso-position-horizontal:center;mso-position-horizontal-relative:margin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APs5vjrgEAAEsD&#10;AAAOAAAAAAAAAAEAIAAAAB4BAABkcnMvZTJvRG9jLnhtbFBLBQYAAAAABgAGAFkBAAA+BQAAAAA=&#10;" filled="f" stroked="f">
          <v:textbox style="mso-fit-shape-to-text:t" inset="0,0,0,0">
            <w:txbxContent>
              <w:p w:rsidR="00073A34" w:rsidRDefault="00073A34">
                <w:pPr>
                  <w:pStyle w:val="a4"/>
                </w:pPr>
                <w:r>
                  <w:rPr>
                    <w:rFonts w:hint="eastAsia"/>
                  </w:rPr>
                  <w:fldChar w:fldCharType="begin"/>
                </w:r>
                <w:r w:rsidR="00C26E79"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 w:rsidR="00AE53EC">
                  <w:rPr>
                    <w:noProof/>
                  </w:rPr>
                  <w:t>2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6E79" w:rsidRDefault="00C26E79" w:rsidP="00073A34">
      <w:r>
        <w:separator/>
      </w:r>
    </w:p>
  </w:footnote>
  <w:footnote w:type="continuationSeparator" w:id="0">
    <w:p w:rsidR="00C26E79" w:rsidRDefault="00C26E79" w:rsidP="00073A3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C3836"/>
    <w:rsid w:val="00073A34"/>
    <w:rsid w:val="001B7FB6"/>
    <w:rsid w:val="001C7E05"/>
    <w:rsid w:val="002C3836"/>
    <w:rsid w:val="00321D58"/>
    <w:rsid w:val="004C6B7B"/>
    <w:rsid w:val="00634E3C"/>
    <w:rsid w:val="009109C5"/>
    <w:rsid w:val="00936FA4"/>
    <w:rsid w:val="00A47535"/>
    <w:rsid w:val="00A83EC4"/>
    <w:rsid w:val="00AB4823"/>
    <w:rsid w:val="00AE53EC"/>
    <w:rsid w:val="00C26E79"/>
    <w:rsid w:val="068B16D6"/>
    <w:rsid w:val="08685B2F"/>
    <w:rsid w:val="2ABE7015"/>
    <w:rsid w:val="33A57A4F"/>
    <w:rsid w:val="3A4356DB"/>
    <w:rsid w:val="3F2061E9"/>
    <w:rsid w:val="430B0F7C"/>
    <w:rsid w:val="5565498D"/>
    <w:rsid w:val="6AD050C3"/>
    <w:rsid w:val="6F2317FA"/>
    <w:rsid w:val="7DFE74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uiPriority="99" w:qFormat="1"/>
    <w:lsdException w:name="FollowedHyperlink" w:uiPriority="99" w:qFormat="1"/>
    <w:lsdException w:name="Strong" w:qFormat="1"/>
    <w:lsdException w:name="Emphasis" w:uiPriority="20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Acronym" w:uiPriority="99" w:qFormat="1"/>
    <w:lsdException w:name="HTML Cite" w:uiPriority="99"/>
    <w:lsdException w:name="HTML Code" w:uiPriority="99" w:qFormat="1"/>
    <w:lsdException w:name="HTML Definition" w:uiPriority="99" w:qFormat="1"/>
    <w:lsdException w:name="HTML Variable" w:uiPriority="99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73A34"/>
    <w:pPr>
      <w:widowControl w:val="0"/>
      <w:jc w:val="both"/>
    </w:pPr>
    <w:rPr>
      <w:rFonts w:ascii="Calibri" w:hAnsi="Calibri" w:cs="宋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rsid w:val="00073A34"/>
    <w:rPr>
      <w:sz w:val="18"/>
      <w:szCs w:val="18"/>
    </w:rPr>
  </w:style>
  <w:style w:type="paragraph" w:styleId="a4">
    <w:name w:val="footer"/>
    <w:basedOn w:val="a"/>
    <w:qFormat/>
    <w:rsid w:val="00073A34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rsid w:val="00073A34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6">
    <w:name w:val="Normal (Web)"/>
    <w:basedOn w:val="a"/>
    <w:qFormat/>
    <w:rsid w:val="00073A34"/>
    <w:pPr>
      <w:widowControl/>
      <w:spacing w:beforeAutospacing="1" w:afterAutospacing="1"/>
      <w:jc w:val="left"/>
    </w:pPr>
    <w:rPr>
      <w:rFonts w:ascii="宋体" w:hAnsi="宋体"/>
      <w:kern w:val="0"/>
      <w:sz w:val="24"/>
    </w:rPr>
  </w:style>
  <w:style w:type="character" w:styleId="a7">
    <w:name w:val="FollowedHyperlink"/>
    <w:basedOn w:val="a0"/>
    <w:uiPriority w:val="99"/>
    <w:qFormat/>
    <w:rsid w:val="00073A34"/>
    <w:rPr>
      <w:color w:val="800080"/>
      <w:u w:val="none"/>
    </w:rPr>
  </w:style>
  <w:style w:type="character" w:styleId="a8">
    <w:name w:val="Emphasis"/>
    <w:basedOn w:val="a0"/>
    <w:uiPriority w:val="20"/>
    <w:qFormat/>
    <w:rsid w:val="00073A34"/>
  </w:style>
  <w:style w:type="character" w:styleId="HTML">
    <w:name w:val="HTML Definition"/>
    <w:basedOn w:val="a0"/>
    <w:uiPriority w:val="99"/>
    <w:qFormat/>
    <w:rsid w:val="00073A34"/>
  </w:style>
  <w:style w:type="character" w:styleId="HTML0">
    <w:name w:val="HTML Acronym"/>
    <w:basedOn w:val="a0"/>
    <w:uiPriority w:val="99"/>
    <w:qFormat/>
    <w:rsid w:val="00073A34"/>
  </w:style>
  <w:style w:type="character" w:styleId="HTML1">
    <w:name w:val="HTML Variable"/>
    <w:basedOn w:val="a0"/>
    <w:uiPriority w:val="99"/>
    <w:qFormat/>
    <w:rsid w:val="00073A34"/>
  </w:style>
  <w:style w:type="character" w:styleId="a9">
    <w:name w:val="Hyperlink"/>
    <w:basedOn w:val="a0"/>
    <w:uiPriority w:val="99"/>
    <w:qFormat/>
    <w:rsid w:val="00073A34"/>
    <w:rPr>
      <w:color w:val="0000FF"/>
      <w:u w:val="none"/>
    </w:rPr>
  </w:style>
  <w:style w:type="character" w:styleId="HTML2">
    <w:name w:val="HTML Code"/>
    <w:basedOn w:val="a0"/>
    <w:uiPriority w:val="99"/>
    <w:qFormat/>
    <w:rsid w:val="00073A34"/>
    <w:rPr>
      <w:rFonts w:ascii="Courier New" w:hAnsi="Courier New"/>
      <w:sz w:val="18"/>
      <w:szCs w:val="18"/>
    </w:rPr>
  </w:style>
  <w:style w:type="character" w:styleId="HTML3">
    <w:name w:val="HTML Cite"/>
    <w:basedOn w:val="a0"/>
    <w:uiPriority w:val="99"/>
    <w:rsid w:val="00073A34"/>
  </w:style>
  <w:style w:type="paragraph" w:styleId="aa">
    <w:name w:val="List Paragraph"/>
    <w:basedOn w:val="a"/>
    <w:uiPriority w:val="34"/>
    <w:qFormat/>
    <w:rsid w:val="00073A34"/>
    <w:pPr>
      <w:ind w:firstLineChars="200" w:firstLine="420"/>
    </w:pPr>
  </w:style>
  <w:style w:type="character" w:customStyle="1" w:styleId="mail">
    <w:name w:val="mail"/>
    <w:basedOn w:val="a0"/>
    <w:qFormat/>
    <w:rsid w:val="00073A34"/>
  </w:style>
  <w:style w:type="character" w:customStyle="1" w:styleId="pw">
    <w:name w:val="pw"/>
    <w:basedOn w:val="a0"/>
    <w:qFormat/>
    <w:rsid w:val="00073A34"/>
  </w:style>
  <w:style w:type="character" w:customStyle="1" w:styleId="styhelp">
    <w:name w:val="styhelp"/>
    <w:basedOn w:val="a0"/>
    <w:qFormat/>
    <w:rsid w:val="00073A34"/>
  </w:style>
  <w:style w:type="character" w:customStyle="1" w:styleId="itc">
    <w:name w:val="itc"/>
    <w:basedOn w:val="a0"/>
    <w:qFormat/>
    <w:rsid w:val="00073A34"/>
  </w:style>
  <w:style w:type="character" w:customStyle="1" w:styleId="ex">
    <w:name w:val="ex"/>
    <w:basedOn w:val="a0"/>
    <w:qFormat/>
    <w:rsid w:val="00073A34"/>
  </w:style>
  <w:style w:type="character" w:customStyle="1" w:styleId="Char">
    <w:name w:val="批注框文本 Char"/>
    <w:basedOn w:val="a0"/>
    <w:link w:val="a3"/>
    <w:qFormat/>
    <w:rsid w:val="00073A34"/>
    <w:rPr>
      <w:rFonts w:ascii="Calibri" w:hAnsi="Calibri" w:cs="宋体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175</Words>
  <Characters>1002</Characters>
  <Application>Microsoft Office Word</Application>
  <DocSecurity>0</DocSecurity>
  <Lines>8</Lines>
  <Paragraphs>2</Paragraphs>
  <ScaleCrop>false</ScaleCrop>
  <Company>Microsoft</Company>
  <LinksUpToDate>false</LinksUpToDate>
  <CharactersWithSpaces>1175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韦世波</dc:creator>
  <cp:lastModifiedBy>陈冠邦</cp:lastModifiedBy>
  <cp:revision>12</cp:revision>
  <cp:lastPrinted>2019-04-29T01:36:00Z</cp:lastPrinted>
  <dcterms:created xsi:type="dcterms:W3CDTF">2019-04-14T23:49:00Z</dcterms:created>
  <dcterms:modified xsi:type="dcterms:W3CDTF">2019-05-15T09:41:00Z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2052-11.1.0.8584</vt:lpwstr>
  </property>
</Properties>
</file>