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655E" w:rsidRDefault="0071655E" w:rsidP="0071655E">
      <w:pPr>
        <w:spacing w:line="400" w:lineRule="exact"/>
        <w:jc w:val="both"/>
        <w:rPr>
          <w:rFonts w:hint="eastAsia"/>
          <w:b/>
          <w:bCs/>
          <w:sz w:val="28"/>
          <w:szCs w:val="28"/>
          <w:u w:val="single"/>
        </w:rPr>
      </w:pPr>
      <w:r>
        <w:rPr>
          <w:rFonts w:hint="eastAsia"/>
          <w:b/>
          <w:bCs/>
          <w:sz w:val="28"/>
          <w:szCs w:val="28"/>
          <w:u w:val="single"/>
        </w:rPr>
        <w:t>附件</w:t>
      </w:r>
    </w:p>
    <w:p w:rsidR="0071655E" w:rsidRDefault="0071655E" w:rsidP="0071655E">
      <w:pPr>
        <w:spacing w:line="400" w:lineRule="exact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湛江中心人民医院国际医疗住院部改造</w:t>
      </w:r>
    </w:p>
    <w:p w:rsidR="0071655E" w:rsidRDefault="0071655E" w:rsidP="0071655E">
      <w:pPr>
        <w:spacing w:line="400" w:lineRule="exact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装修设计需求书</w:t>
      </w:r>
    </w:p>
    <w:p w:rsidR="0071655E" w:rsidRDefault="0071655E" w:rsidP="0071655E">
      <w:pPr>
        <w:spacing w:line="400" w:lineRule="exact"/>
        <w:ind w:leftChars="171" w:left="376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一、</w:t>
      </w:r>
      <w:r>
        <w:rPr>
          <w:rFonts w:hint="eastAsia"/>
          <w:b/>
          <w:bCs/>
          <w:sz w:val="28"/>
          <w:szCs w:val="28"/>
        </w:rPr>
        <w:t xml:space="preserve"> </w:t>
      </w:r>
      <w:r>
        <w:rPr>
          <w:rFonts w:hint="eastAsia"/>
          <w:b/>
          <w:bCs/>
          <w:sz w:val="28"/>
          <w:szCs w:val="28"/>
        </w:rPr>
        <w:t>项目概况</w:t>
      </w:r>
    </w:p>
    <w:p w:rsidR="0071655E" w:rsidRDefault="0071655E" w:rsidP="0071655E">
      <w:pPr>
        <w:spacing w:line="400" w:lineRule="exact"/>
        <w:ind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湛江中心人民医院国际医疗住院部位于医院</w:t>
      </w:r>
      <w:r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、</w:t>
      </w: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号住院楼的</w:t>
      </w:r>
      <w:r>
        <w:rPr>
          <w:rFonts w:hint="eastAsia"/>
          <w:sz w:val="28"/>
          <w:szCs w:val="28"/>
        </w:rPr>
        <w:t>8</w:t>
      </w:r>
      <w:r>
        <w:rPr>
          <w:rFonts w:hint="eastAsia"/>
          <w:sz w:val="28"/>
          <w:szCs w:val="28"/>
        </w:rPr>
        <w:t>层，分一区、二区，目前为普通病房格调，其中</w:t>
      </w: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栋</w:t>
      </w:r>
      <w:r>
        <w:rPr>
          <w:rFonts w:hint="eastAsia"/>
          <w:sz w:val="28"/>
          <w:szCs w:val="28"/>
        </w:rPr>
        <w:t>8</w:t>
      </w:r>
      <w:r>
        <w:rPr>
          <w:rFonts w:hint="eastAsia"/>
          <w:sz w:val="28"/>
          <w:szCs w:val="28"/>
        </w:rPr>
        <w:t>层一区已经开放使用。拟在原有的基础上按照国际化的标准进行规划、整合和装修，以达到与其医疗地位、医疗水平、服务规模相适应的医疗环境。二个区改造装修设计面积共约</w:t>
      </w:r>
      <w:r>
        <w:rPr>
          <w:rFonts w:hint="eastAsia"/>
          <w:sz w:val="28"/>
          <w:szCs w:val="28"/>
        </w:rPr>
        <w:t>2260</w:t>
      </w:r>
      <w:r>
        <w:rPr>
          <w:rFonts w:hint="eastAsia"/>
          <w:sz w:val="28"/>
          <w:szCs w:val="28"/>
        </w:rPr>
        <w:t>平方米。</w:t>
      </w:r>
    </w:p>
    <w:p w:rsidR="0071655E" w:rsidRPr="00894F1E" w:rsidRDefault="0071655E" w:rsidP="0071655E">
      <w:pPr>
        <w:spacing w:line="400" w:lineRule="exact"/>
        <w:ind w:firstLineChars="200" w:firstLine="560"/>
        <w:rPr>
          <w:sz w:val="28"/>
          <w:szCs w:val="28"/>
        </w:rPr>
      </w:pPr>
      <w:r w:rsidRPr="00894F1E">
        <w:rPr>
          <w:rFonts w:hint="eastAsia"/>
          <w:b/>
          <w:bCs/>
          <w:sz w:val="28"/>
          <w:szCs w:val="28"/>
        </w:rPr>
        <w:t>二、采购预算</w:t>
      </w:r>
      <w:r w:rsidRPr="00894F1E">
        <w:rPr>
          <w:rFonts w:hint="eastAsia"/>
          <w:sz w:val="28"/>
          <w:szCs w:val="28"/>
        </w:rPr>
        <w:t>：</w:t>
      </w:r>
      <w:r w:rsidRPr="00894F1E">
        <w:rPr>
          <w:rFonts w:hint="eastAsia"/>
          <w:sz w:val="28"/>
          <w:szCs w:val="28"/>
        </w:rPr>
        <w:t>17.3</w:t>
      </w:r>
      <w:r w:rsidRPr="00894F1E">
        <w:rPr>
          <w:rFonts w:hint="eastAsia"/>
          <w:sz w:val="28"/>
          <w:szCs w:val="28"/>
        </w:rPr>
        <w:t>万元（报价不能超过预算总价，否则按无效报价处理）。</w:t>
      </w:r>
    </w:p>
    <w:p w:rsidR="0071655E" w:rsidRPr="00894F1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 w:rsidRPr="00894F1E">
        <w:rPr>
          <w:rFonts w:hint="eastAsia"/>
          <w:b/>
          <w:sz w:val="28"/>
          <w:szCs w:val="28"/>
        </w:rPr>
        <w:t>三、项目</w:t>
      </w:r>
      <w:r w:rsidRPr="00894F1E">
        <w:rPr>
          <w:rFonts w:hint="eastAsia"/>
          <w:b/>
          <w:bCs/>
          <w:sz w:val="28"/>
          <w:szCs w:val="28"/>
        </w:rPr>
        <w:t xml:space="preserve"> </w:t>
      </w:r>
      <w:r w:rsidRPr="00894F1E">
        <w:rPr>
          <w:rFonts w:hint="eastAsia"/>
          <w:b/>
          <w:bCs/>
          <w:sz w:val="28"/>
          <w:szCs w:val="28"/>
        </w:rPr>
        <w:t>规划与设计目标</w:t>
      </w:r>
    </w:p>
    <w:p w:rsidR="0071655E" w:rsidRDefault="0071655E" w:rsidP="0071655E">
      <w:pPr>
        <w:widowControl w:val="0"/>
        <w:numPr>
          <w:ilvl w:val="0"/>
          <w:numId w:val="1"/>
        </w:numPr>
        <w:tabs>
          <w:tab w:val="left" w:pos="900"/>
        </w:tabs>
        <w:adjustRightInd/>
        <w:snapToGrid/>
        <w:spacing w:after="0" w:line="400" w:lineRule="exact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省内第一、国内先进；国际接轨、功能齐全、布局流程合理。</w:t>
      </w:r>
    </w:p>
    <w:p w:rsidR="0071655E" w:rsidRDefault="0071655E" w:rsidP="0071655E">
      <w:pPr>
        <w:widowControl w:val="0"/>
        <w:numPr>
          <w:ilvl w:val="0"/>
          <w:numId w:val="1"/>
        </w:numPr>
        <w:adjustRightInd/>
        <w:snapToGrid/>
        <w:spacing w:after="0" w:line="400" w:lineRule="exact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人性化、个性化、专业化。</w:t>
      </w:r>
    </w:p>
    <w:p w:rsidR="0071655E" w:rsidRDefault="0071655E" w:rsidP="0071655E">
      <w:pPr>
        <w:widowControl w:val="0"/>
        <w:numPr>
          <w:ilvl w:val="0"/>
          <w:numId w:val="1"/>
        </w:numPr>
        <w:adjustRightInd/>
        <w:snapToGrid/>
        <w:spacing w:after="0" w:line="400" w:lineRule="exact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标志性。</w:t>
      </w:r>
    </w:p>
    <w:p w:rsidR="0071655E" w:rsidRDefault="0071655E" w:rsidP="0071655E">
      <w:pPr>
        <w:widowControl w:val="0"/>
        <w:numPr>
          <w:ilvl w:val="0"/>
          <w:numId w:val="1"/>
        </w:numPr>
        <w:adjustRightInd/>
        <w:snapToGrid/>
        <w:spacing w:after="0" w:line="400" w:lineRule="exact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协调新旧空间的功能与环境。</w:t>
      </w:r>
    </w:p>
    <w:p w:rsidR="0071655E" w:rsidRDefault="0071655E" w:rsidP="0071655E">
      <w:pPr>
        <w:widowControl w:val="0"/>
        <w:numPr>
          <w:ilvl w:val="0"/>
          <w:numId w:val="1"/>
        </w:numPr>
        <w:adjustRightInd/>
        <w:snapToGrid/>
        <w:spacing w:after="0" w:line="400" w:lineRule="exact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节能、环保、安全、经济。</w:t>
      </w:r>
    </w:p>
    <w:p w:rsidR="0071655E" w:rsidRDefault="0071655E" w:rsidP="0071655E">
      <w:pPr>
        <w:widowControl w:val="0"/>
        <w:numPr>
          <w:ilvl w:val="0"/>
          <w:numId w:val="1"/>
        </w:numPr>
        <w:adjustRightInd/>
        <w:snapToGrid/>
        <w:spacing w:after="0" w:line="400" w:lineRule="exact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最大限度地处理好各种功能和流程的关系，各种出入口设置齐全合理、互不干扰。</w:t>
      </w:r>
    </w:p>
    <w:p w:rsidR="0071655E" w:rsidRDefault="0071655E" w:rsidP="0071655E">
      <w:pPr>
        <w:widowControl w:val="0"/>
        <w:numPr>
          <w:ilvl w:val="0"/>
          <w:numId w:val="1"/>
        </w:numPr>
        <w:adjustRightInd/>
        <w:snapToGrid/>
        <w:spacing w:after="0" w:line="400" w:lineRule="exact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洁污分流（人流、物流、固体、液体、气体）。</w:t>
      </w:r>
    </w:p>
    <w:p w:rsidR="0071655E" w:rsidRDefault="0071655E" w:rsidP="0071655E">
      <w:pPr>
        <w:spacing w:line="400" w:lineRule="exact"/>
        <w:ind w:firstLineChars="200" w:firstLine="560"/>
        <w:rPr>
          <w:b/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8</w:t>
      </w:r>
      <w:r>
        <w:rPr>
          <w:rFonts w:hint="eastAsia"/>
          <w:sz w:val="28"/>
          <w:szCs w:val="28"/>
        </w:rPr>
        <w:t>）设计须符合国家相关规范和要求。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四、项目设计内容及技术要求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．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设计内容及范围</w:t>
      </w:r>
    </w:p>
    <w:p w:rsidR="0071655E" w:rsidRDefault="0071655E" w:rsidP="0071655E">
      <w:pPr>
        <w:spacing w:line="400" w:lineRule="exact"/>
        <w:ind w:leftChars="171" w:left="376" w:firstLine="435"/>
        <w:rPr>
          <w:sz w:val="28"/>
          <w:szCs w:val="28"/>
        </w:rPr>
      </w:pPr>
      <w:r>
        <w:rPr>
          <w:rFonts w:hint="eastAsia"/>
          <w:sz w:val="28"/>
          <w:szCs w:val="28"/>
        </w:rPr>
        <w:t>本次设计主要包括国际医疗住院部进门大厅、电梯厅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、休闲等候区、护士站、通道、套间病房、单间病房、双人间病房、带会议室病房和活动室的设计为主。</w:t>
      </w:r>
      <w:proofErr w:type="gramStart"/>
      <w:r>
        <w:rPr>
          <w:rFonts w:hint="eastAsia"/>
          <w:sz w:val="28"/>
          <w:szCs w:val="28"/>
        </w:rPr>
        <w:t>污物房</w:t>
      </w:r>
      <w:proofErr w:type="gramEnd"/>
      <w:r>
        <w:rPr>
          <w:rFonts w:hint="eastAsia"/>
          <w:sz w:val="28"/>
          <w:szCs w:val="28"/>
        </w:rPr>
        <w:t>及库房设计为辅。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>2.</w:t>
      </w:r>
      <w:r>
        <w:rPr>
          <w:rFonts w:hint="eastAsia"/>
          <w:sz w:val="28"/>
          <w:szCs w:val="28"/>
        </w:rPr>
        <w:t>具体设计内容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左右分为一区、二区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●大厅：进门形象背景</w:t>
      </w:r>
      <w:r>
        <w:rPr>
          <w:rFonts w:hint="eastAsia"/>
          <w:sz w:val="28"/>
          <w:szCs w:val="28"/>
        </w:rPr>
        <w:t>LOGO</w:t>
      </w:r>
    </w:p>
    <w:p w:rsidR="0071655E" w:rsidRDefault="0071655E" w:rsidP="0071655E">
      <w:pPr>
        <w:spacing w:line="400" w:lineRule="exact"/>
        <w:ind w:leftChars="171" w:left="376" w:firstLine="1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●电梯间：</w:t>
      </w:r>
      <w:r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台电梯周围天花、墙面和地面设计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●休闲等候区：一区二区两边过道合计</w:t>
      </w:r>
      <w:r>
        <w:rPr>
          <w:rFonts w:hint="eastAsia"/>
          <w:sz w:val="28"/>
          <w:szCs w:val="28"/>
        </w:rPr>
        <w:t>79</w:t>
      </w:r>
      <w:r>
        <w:rPr>
          <w:sz w:val="28"/>
          <w:szCs w:val="28"/>
        </w:rPr>
        <w:t>平方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●</w:t>
      </w:r>
      <w:r>
        <w:rPr>
          <w:rFonts w:hint="eastAsia"/>
          <w:sz w:val="28"/>
          <w:szCs w:val="28"/>
        </w:rPr>
        <w:t>B</w:t>
      </w:r>
      <w:r>
        <w:rPr>
          <w:rFonts w:hint="eastAsia"/>
          <w:sz w:val="28"/>
          <w:szCs w:val="28"/>
        </w:rPr>
        <w:t>级单间</w:t>
      </w:r>
      <w:r>
        <w:rPr>
          <w:rFonts w:hint="eastAsia"/>
          <w:sz w:val="28"/>
          <w:szCs w:val="28"/>
        </w:rPr>
        <w:t>VIP</w:t>
      </w:r>
      <w:r>
        <w:rPr>
          <w:rFonts w:hint="eastAsia"/>
          <w:sz w:val="28"/>
          <w:szCs w:val="28"/>
        </w:rPr>
        <w:t>房：</w:t>
      </w:r>
      <w:r>
        <w:rPr>
          <w:rFonts w:hint="eastAsia"/>
          <w:sz w:val="28"/>
          <w:szCs w:val="28"/>
        </w:rPr>
        <w:t>28</w:t>
      </w:r>
      <w:r>
        <w:rPr>
          <w:rFonts w:hint="eastAsia"/>
          <w:sz w:val="28"/>
          <w:szCs w:val="28"/>
        </w:rPr>
        <w:t>间，内有独立洗手间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●</w:t>
      </w:r>
      <w:r>
        <w:rPr>
          <w:rFonts w:hint="eastAsia"/>
          <w:sz w:val="28"/>
          <w:szCs w:val="28"/>
        </w:rPr>
        <w:t>B</w:t>
      </w:r>
      <w:r>
        <w:rPr>
          <w:rFonts w:hint="eastAsia"/>
          <w:sz w:val="28"/>
          <w:szCs w:val="28"/>
        </w:rPr>
        <w:t>级双人</w:t>
      </w:r>
      <w:r>
        <w:rPr>
          <w:rFonts w:hint="eastAsia"/>
          <w:sz w:val="28"/>
          <w:szCs w:val="28"/>
        </w:rPr>
        <w:t>VIP</w:t>
      </w:r>
      <w:r>
        <w:rPr>
          <w:rFonts w:hint="eastAsia"/>
          <w:sz w:val="28"/>
          <w:szCs w:val="28"/>
        </w:rPr>
        <w:t>房：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间，独立洗手间配置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●</w:t>
      </w:r>
      <w:r>
        <w:rPr>
          <w:rFonts w:hint="eastAsia"/>
          <w:sz w:val="28"/>
          <w:szCs w:val="28"/>
        </w:rPr>
        <w:t>A</w:t>
      </w:r>
      <w:r>
        <w:rPr>
          <w:rFonts w:hint="eastAsia"/>
          <w:sz w:val="28"/>
          <w:szCs w:val="28"/>
        </w:rPr>
        <w:t>级套间</w:t>
      </w:r>
      <w:r>
        <w:rPr>
          <w:rFonts w:hint="eastAsia"/>
          <w:sz w:val="28"/>
          <w:szCs w:val="28"/>
        </w:rPr>
        <w:t>VIP</w:t>
      </w:r>
      <w:r>
        <w:rPr>
          <w:rFonts w:hint="eastAsia"/>
          <w:sz w:val="28"/>
          <w:szCs w:val="28"/>
        </w:rPr>
        <w:t>房：</w:t>
      </w: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间，</w:t>
      </w:r>
      <w:proofErr w:type="gramStart"/>
      <w:r>
        <w:rPr>
          <w:rFonts w:hint="eastAsia"/>
          <w:sz w:val="28"/>
          <w:szCs w:val="28"/>
        </w:rPr>
        <w:t>含客餐厅</w:t>
      </w:r>
      <w:proofErr w:type="gramEnd"/>
      <w:r>
        <w:rPr>
          <w:rFonts w:hint="eastAsia"/>
          <w:sz w:val="28"/>
          <w:szCs w:val="28"/>
        </w:rPr>
        <w:t>，独立洗手间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●</w:t>
      </w:r>
      <w:r>
        <w:rPr>
          <w:rFonts w:hint="eastAsia"/>
          <w:sz w:val="28"/>
          <w:szCs w:val="28"/>
        </w:rPr>
        <w:t>A</w:t>
      </w:r>
      <w:r>
        <w:rPr>
          <w:rFonts w:hint="eastAsia"/>
          <w:sz w:val="28"/>
          <w:szCs w:val="28"/>
        </w:rPr>
        <w:t>级多功能套间</w:t>
      </w:r>
      <w:r>
        <w:rPr>
          <w:rFonts w:hint="eastAsia"/>
          <w:sz w:val="28"/>
          <w:szCs w:val="28"/>
        </w:rPr>
        <w:t>VIP</w:t>
      </w:r>
      <w:r>
        <w:rPr>
          <w:rFonts w:hint="eastAsia"/>
          <w:sz w:val="28"/>
          <w:szCs w:val="28"/>
        </w:rPr>
        <w:t>房：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间带客餐厅和独立洗手间和会议室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●活动室：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间，独立洗手间，康复训练和健身相结合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●护士站：</w:t>
      </w: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个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●库房：一区一个，二区</w:t>
      </w: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个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●示教室：一区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间</w:t>
      </w:r>
    </w:p>
    <w:p w:rsidR="0071655E" w:rsidRDefault="0071655E" w:rsidP="0071655E">
      <w:pPr>
        <w:spacing w:line="400" w:lineRule="exact"/>
        <w:ind w:leftChars="171" w:left="376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●污物间：局部改造。</w:t>
      </w:r>
    </w:p>
    <w:p w:rsidR="0071655E" w:rsidRDefault="0071655E" w:rsidP="0071655E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3.</w:t>
      </w:r>
      <w:r>
        <w:rPr>
          <w:rFonts w:hint="eastAsia"/>
          <w:sz w:val="28"/>
          <w:szCs w:val="28"/>
        </w:rPr>
        <w:t>住院部病房及床位明细：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707"/>
        <w:gridCol w:w="99"/>
        <w:gridCol w:w="1411"/>
        <w:gridCol w:w="2223"/>
        <w:gridCol w:w="2008"/>
      </w:tblGrid>
      <w:tr w:rsidR="0071655E" w:rsidTr="00ED62F5">
        <w:trPr>
          <w:cantSplit/>
          <w:jc w:val="center"/>
        </w:trPr>
        <w:tc>
          <w:tcPr>
            <w:tcW w:w="8448" w:type="dxa"/>
            <w:gridSpan w:val="5"/>
            <w:vAlign w:val="center"/>
          </w:tcPr>
          <w:p w:rsidR="0071655E" w:rsidRDefault="0071655E" w:rsidP="00ED62F5">
            <w:pPr>
              <w:spacing w:line="400" w:lineRule="exact"/>
              <w:jc w:val="both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  <w:r>
              <w:rPr>
                <w:rFonts w:hint="eastAsia"/>
                <w:sz w:val="28"/>
                <w:szCs w:val="28"/>
              </w:rPr>
              <w:t>．一区</w:t>
            </w:r>
          </w:p>
        </w:tc>
      </w:tr>
      <w:tr w:rsidR="0071655E" w:rsidTr="00ED62F5">
        <w:trPr>
          <w:jc w:val="center"/>
        </w:trPr>
        <w:tc>
          <w:tcPr>
            <w:tcW w:w="2806" w:type="dxa"/>
            <w:gridSpan w:val="2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名称</w:t>
            </w:r>
          </w:p>
        </w:tc>
        <w:tc>
          <w:tcPr>
            <w:tcW w:w="1411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个数</w:t>
            </w:r>
          </w:p>
        </w:tc>
        <w:tc>
          <w:tcPr>
            <w:tcW w:w="2223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位置</w:t>
            </w:r>
          </w:p>
        </w:tc>
        <w:tc>
          <w:tcPr>
            <w:tcW w:w="2008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床位</w:t>
            </w:r>
          </w:p>
        </w:tc>
      </w:tr>
      <w:tr w:rsidR="0071655E" w:rsidTr="00ED62F5">
        <w:trPr>
          <w:jc w:val="center"/>
        </w:trPr>
        <w:tc>
          <w:tcPr>
            <w:tcW w:w="2806" w:type="dxa"/>
            <w:gridSpan w:val="2"/>
            <w:vAlign w:val="center"/>
          </w:tcPr>
          <w:p w:rsidR="0071655E" w:rsidRDefault="0071655E" w:rsidP="00ED62F5">
            <w:pPr>
              <w:spacing w:line="400" w:lineRule="exact"/>
              <w:jc w:val="both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B</w:t>
            </w:r>
            <w:r>
              <w:rPr>
                <w:rFonts w:hint="eastAsia"/>
                <w:sz w:val="28"/>
                <w:szCs w:val="28"/>
              </w:rPr>
              <w:t>级单间</w:t>
            </w:r>
            <w:r>
              <w:rPr>
                <w:rFonts w:hint="eastAsia"/>
                <w:sz w:val="28"/>
                <w:szCs w:val="28"/>
              </w:rPr>
              <w:t>VIP</w:t>
            </w:r>
            <w:r>
              <w:rPr>
                <w:rFonts w:hint="eastAsia"/>
                <w:sz w:val="28"/>
                <w:szCs w:val="28"/>
              </w:rPr>
              <w:t>病房</w:t>
            </w:r>
          </w:p>
        </w:tc>
        <w:tc>
          <w:tcPr>
            <w:tcW w:w="1411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</w:t>
            </w:r>
            <w:r>
              <w:rPr>
                <w:rFonts w:hint="eastAsia"/>
                <w:sz w:val="28"/>
                <w:szCs w:val="28"/>
              </w:rPr>
              <w:t>个</w:t>
            </w:r>
          </w:p>
        </w:tc>
        <w:tc>
          <w:tcPr>
            <w:tcW w:w="2223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</w:t>
            </w:r>
            <w:r>
              <w:rPr>
                <w:rFonts w:hint="eastAsia"/>
                <w:sz w:val="28"/>
                <w:szCs w:val="28"/>
              </w:rPr>
              <w:t>号楼</w:t>
            </w:r>
            <w:r>
              <w:rPr>
                <w:rFonts w:hint="eastAsia"/>
                <w:sz w:val="28"/>
                <w:szCs w:val="28"/>
              </w:rPr>
              <w:t>8</w:t>
            </w:r>
            <w:r>
              <w:rPr>
                <w:rFonts w:hint="eastAsia"/>
                <w:sz w:val="28"/>
                <w:szCs w:val="28"/>
              </w:rPr>
              <w:t>层</w:t>
            </w:r>
          </w:p>
        </w:tc>
        <w:tc>
          <w:tcPr>
            <w:tcW w:w="2008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</w:t>
            </w:r>
            <w:r>
              <w:rPr>
                <w:rFonts w:hint="eastAsia"/>
                <w:sz w:val="28"/>
                <w:szCs w:val="28"/>
              </w:rPr>
              <w:t>床</w:t>
            </w:r>
          </w:p>
        </w:tc>
      </w:tr>
      <w:tr w:rsidR="0071655E" w:rsidTr="00ED62F5">
        <w:trPr>
          <w:jc w:val="center"/>
        </w:trPr>
        <w:tc>
          <w:tcPr>
            <w:tcW w:w="2806" w:type="dxa"/>
            <w:gridSpan w:val="2"/>
            <w:vAlign w:val="center"/>
          </w:tcPr>
          <w:p w:rsidR="0071655E" w:rsidRDefault="0071655E" w:rsidP="00ED62F5">
            <w:pPr>
              <w:spacing w:line="400" w:lineRule="exact"/>
              <w:jc w:val="both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B</w:t>
            </w:r>
            <w:proofErr w:type="gramStart"/>
            <w:r>
              <w:rPr>
                <w:rFonts w:hint="eastAsia"/>
                <w:sz w:val="28"/>
                <w:szCs w:val="28"/>
              </w:rPr>
              <w:t>级双人间</w:t>
            </w:r>
            <w:proofErr w:type="gramEnd"/>
            <w:r>
              <w:rPr>
                <w:rFonts w:hint="eastAsia"/>
                <w:sz w:val="28"/>
                <w:szCs w:val="28"/>
              </w:rPr>
              <w:t>VIP</w:t>
            </w:r>
            <w:r>
              <w:rPr>
                <w:rFonts w:hint="eastAsia"/>
                <w:sz w:val="28"/>
                <w:szCs w:val="28"/>
              </w:rPr>
              <w:t>病房</w:t>
            </w:r>
          </w:p>
        </w:tc>
        <w:tc>
          <w:tcPr>
            <w:tcW w:w="1411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  <w:r>
              <w:rPr>
                <w:rFonts w:hint="eastAsia"/>
                <w:sz w:val="28"/>
                <w:szCs w:val="28"/>
              </w:rPr>
              <w:t>个</w:t>
            </w:r>
          </w:p>
        </w:tc>
        <w:tc>
          <w:tcPr>
            <w:tcW w:w="2223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</w:t>
            </w:r>
            <w:r>
              <w:rPr>
                <w:rFonts w:hint="eastAsia"/>
                <w:sz w:val="28"/>
                <w:szCs w:val="28"/>
              </w:rPr>
              <w:t>号楼</w:t>
            </w:r>
            <w:r>
              <w:rPr>
                <w:rFonts w:hint="eastAsia"/>
                <w:sz w:val="28"/>
                <w:szCs w:val="28"/>
              </w:rPr>
              <w:t>8</w:t>
            </w:r>
            <w:r>
              <w:rPr>
                <w:rFonts w:hint="eastAsia"/>
                <w:sz w:val="28"/>
                <w:szCs w:val="28"/>
              </w:rPr>
              <w:t>层</w:t>
            </w:r>
          </w:p>
        </w:tc>
        <w:tc>
          <w:tcPr>
            <w:tcW w:w="2008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rFonts w:hint="eastAsia"/>
                <w:sz w:val="28"/>
                <w:szCs w:val="28"/>
              </w:rPr>
              <w:t>床</w:t>
            </w:r>
          </w:p>
        </w:tc>
      </w:tr>
      <w:tr w:rsidR="0071655E" w:rsidTr="00ED62F5">
        <w:trPr>
          <w:jc w:val="center"/>
        </w:trPr>
        <w:tc>
          <w:tcPr>
            <w:tcW w:w="2806" w:type="dxa"/>
            <w:gridSpan w:val="2"/>
            <w:vAlign w:val="center"/>
          </w:tcPr>
          <w:p w:rsidR="0071655E" w:rsidRDefault="0071655E" w:rsidP="00ED62F5">
            <w:pPr>
              <w:spacing w:line="400" w:lineRule="exact"/>
              <w:jc w:val="both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A</w:t>
            </w:r>
            <w:r>
              <w:rPr>
                <w:rFonts w:hint="eastAsia"/>
                <w:sz w:val="28"/>
                <w:szCs w:val="28"/>
              </w:rPr>
              <w:t>级套间</w:t>
            </w:r>
            <w:r>
              <w:rPr>
                <w:rFonts w:hint="eastAsia"/>
                <w:sz w:val="28"/>
                <w:szCs w:val="28"/>
              </w:rPr>
              <w:t>VIP</w:t>
            </w:r>
            <w:r>
              <w:rPr>
                <w:rFonts w:hint="eastAsia"/>
                <w:sz w:val="28"/>
                <w:szCs w:val="28"/>
              </w:rPr>
              <w:t>病房</w:t>
            </w:r>
          </w:p>
        </w:tc>
        <w:tc>
          <w:tcPr>
            <w:tcW w:w="1411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rFonts w:hint="eastAsia"/>
                <w:sz w:val="28"/>
                <w:szCs w:val="28"/>
              </w:rPr>
              <w:t>个</w:t>
            </w:r>
          </w:p>
        </w:tc>
        <w:tc>
          <w:tcPr>
            <w:tcW w:w="2223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</w:t>
            </w:r>
            <w:r>
              <w:rPr>
                <w:rFonts w:hint="eastAsia"/>
                <w:sz w:val="28"/>
                <w:szCs w:val="28"/>
              </w:rPr>
              <w:t>号楼</w:t>
            </w:r>
            <w:r>
              <w:rPr>
                <w:rFonts w:hint="eastAsia"/>
                <w:sz w:val="28"/>
                <w:szCs w:val="28"/>
              </w:rPr>
              <w:t>8</w:t>
            </w:r>
            <w:r>
              <w:rPr>
                <w:rFonts w:hint="eastAsia"/>
                <w:sz w:val="28"/>
                <w:szCs w:val="28"/>
              </w:rPr>
              <w:t>层</w:t>
            </w:r>
          </w:p>
        </w:tc>
        <w:tc>
          <w:tcPr>
            <w:tcW w:w="2008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rFonts w:hint="eastAsia"/>
                <w:sz w:val="28"/>
                <w:szCs w:val="28"/>
              </w:rPr>
              <w:t>床</w:t>
            </w:r>
          </w:p>
        </w:tc>
      </w:tr>
      <w:tr w:rsidR="0071655E" w:rsidTr="00ED62F5">
        <w:trPr>
          <w:jc w:val="center"/>
        </w:trPr>
        <w:tc>
          <w:tcPr>
            <w:tcW w:w="2806" w:type="dxa"/>
            <w:gridSpan w:val="2"/>
            <w:vAlign w:val="center"/>
          </w:tcPr>
          <w:p w:rsidR="0071655E" w:rsidRDefault="0071655E" w:rsidP="00ED62F5">
            <w:pPr>
              <w:spacing w:line="400" w:lineRule="exact"/>
              <w:jc w:val="both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合计：</w:t>
            </w:r>
          </w:p>
        </w:tc>
        <w:tc>
          <w:tcPr>
            <w:tcW w:w="1411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</w:t>
            </w:r>
            <w:r>
              <w:rPr>
                <w:rFonts w:hint="eastAsia"/>
                <w:sz w:val="28"/>
                <w:szCs w:val="28"/>
              </w:rPr>
              <w:t>个</w:t>
            </w:r>
          </w:p>
        </w:tc>
        <w:tc>
          <w:tcPr>
            <w:tcW w:w="2223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</w:t>
            </w:r>
            <w:r>
              <w:rPr>
                <w:rFonts w:hint="eastAsia"/>
                <w:sz w:val="28"/>
                <w:szCs w:val="28"/>
              </w:rPr>
              <w:t>号楼</w:t>
            </w:r>
            <w:r>
              <w:rPr>
                <w:rFonts w:hint="eastAsia"/>
                <w:sz w:val="28"/>
                <w:szCs w:val="28"/>
              </w:rPr>
              <w:t>8</w:t>
            </w:r>
            <w:r>
              <w:rPr>
                <w:rFonts w:hint="eastAsia"/>
                <w:sz w:val="28"/>
                <w:szCs w:val="28"/>
              </w:rPr>
              <w:t>层</w:t>
            </w:r>
          </w:p>
        </w:tc>
        <w:tc>
          <w:tcPr>
            <w:tcW w:w="2008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18</w:t>
            </w:r>
            <w:r>
              <w:rPr>
                <w:rFonts w:hint="eastAsia"/>
                <w:sz w:val="28"/>
                <w:szCs w:val="28"/>
              </w:rPr>
              <w:t>床</w:t>
            </w:r>
          </w:p>
        </w:tc>
      </w:tr>
      <w:tr w:rsidR="0071655E" w:rsidTr="00ED62F5">
        <w:trPr>
          <w:cantSplit/>
          <w:jc w:val="center"/>
        </w:trPr>
        <w:tc>
          <w:tcPr>
            <w:tcW w:w="8448" w:type="dxa"/>
            <w:gridSpan w:val="5"/>
            <w:vAlign w:val="center"/>
          </w:tcPr>
          <w:p w:rsidR="0071655E" w:rsidRDefault="0071655E" w:rsidP="00ED62F5">
            <w:pPr>
              <w:spacing w:line="400" w:lineRule="exact"/>
              <w:jc w:val="both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rFonts w:hint="eastAsia"/>
                <w:sz w:val="28"/>
                <w:szCs w:val="28"/>
              </w:rPr>
              <w:t>．二区</w:t>
            </w:r>
          </w:p>
        </w:tc>
      </w:tr>
      <w:tr w:rsidR="0071655E" w:rsidTr="00ED62F5">
        <w:trPr>
          <w:jc w:val="center"/>
        </w:trPr>
        <w:tc>
          <w:tcPr>
            <w:tcW w:w="2707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名称</w:t>
            </w:r>
          </w:p>
        </w:tc>
        <w:tc>
          <w:tcPr>
            <w:tcW w:w="1510" w:type="dxa"/>
            <w:gridSpan w:val="2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个数</w:t>
            </w:r>
          </w:p>
        </w:tc>
        <w:tc>
          <w:tcPr>
            <w:tcW w:w="2223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位置</w:t>
            </w:r>
          </w:p>
        </w:tc>
        <w:tc>
          <w:tcPr>
            <w:tcW w:w="2008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床位</w:t>
            </w:r>
          </w:p>
        </w:tc>
      </w:tr>
      <w:tr w:rsidR="0071655E" w:rsidTr="00ED62F5">
        <w:trPr>
          <w:jc w:val="center"/>
        </w:trPr>
        <w:tc>
          <w:tcPr>
            <w:tcW w:w="2707" w:type="dxa"/>
            <w:vAlign w:val="center"/>
          </w:tcPr>
          <w:p w:rsidR="0071655E" w:rsidRDefault="0071655E" w:rsidP="00ED62F5">
            <w:pPr>
              <w:spacing w:line="400" w:lineRule="exact"/>
              <w:jc w:val="both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B</w:t>
            </w:r>
            <w:r>
              <w:rPr>
                <w:rFonts w:hint="eastAsia"/>
                <w:sz w:val="28"/>
                <w:szCs w:val="28"/>
              </w:rPr>
              <w:t>级单间</w:t>
            </w:r>
            <w:r>
              <w:rPr>
                <w:rFonts w:hint="eastAsia"/>
                <w:sz w:val="28"/>
                <w:szCs w:val="28"/>
              </w:rPr>
              <w:t>VIP</w:t>
            </w:r>
            <w:r>
              <w:rPr>
                <w:rFonts w:hint="eastAsia"/>
                <w:sz w:val="28"/>
                <w:szCs w:val="28"/>
              </w:rPr>
              <w:t>病房</w:t>
            </w:r>
          </w:p>
        </w:tc>
        <w:tc>
          <w:tcPr>
            <w:tcW w:w="1510" w:type="dxa"/>
            <w:gridSpan w:val="2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</w:t>
            </w:r>
            <w:r>
              <w:rPr>
                <w:rFonts w:hint="eastAsia"/>
                <w:sz w:val="28"/>
                <w:szCs w:val="28"/>
              </w:rPr>
              <w:t>个</w:t>
            </w:r>
          </w:p>
        </w:tc>
        <w:tc>
          <w:tcPr>
            <w:tcW w:w="2223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号楼</w:t>
            </w:r>
            <w:r>
              <w:rPr>
                <w:rFonts w:hint="eastAsia"/>
                <w:sz w:val="28"/>
                <w:szCs w:val="28"/>
              </w:rPr>
              <w:t>8</w:t>
            </w:r>
            <w:r>
              <w:rPr>
                <w:rFonts w:hint="eastAsia"/>
                <w:sz w:val="28"/>
                <w:szCs w:val="28"/>
              </w:rPr>
              <w:t>层</w:t>
            </w:r>
          </w:p>
        </w:tc>
        <w:tc>
          <w:tcPr>
            <w:tcW w:w="2008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</w:t>
            </w:r>
          </w:p>
        </w:tc>
      </w:tr>
      <w:tr w:rsidR="0071655E" w:rsidTr="00ED62F5">
        <w:trPr>
          <w:cantSplit/>
          <w:jc w:val="center"/>
        </w:trPr>
        <w:tc>
          <w:tcPr>
            <w:tcW w:w="2707" w:type="dxa"/>
            <w:vAlign w:val="center"/>
          </w:tcPr>
          <w:p w:rsidR="0071655E" w:rsidRDefault="0071655E" w:rsidP="00ED62F5">
            <w:pPr>
              <w:spacing w:line="400" w:lineRule="exact"/>
              <w:jc w:val="both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A</w:t>
            </w:r>
            <w:r>
              <w:rPr>
                <w:rFonts w:hint="eastAsia"/>
                <w:sz w:val="28"/>
                <w:szCs w:val="28"/>
              </w:rPr>
              <w:t>级套间</w:t>
            </w:r>
            <w:r>
              <w:rPr>
                <w:rFonts w:hint="eastAsia"/>
                <w:sz w:val="28"/>
                <w:szCs w:val="28"/>
              </w:rPr>
              <w:t>VIP</w:t>
            </w:r>
            <w:r>
              <w:rPr>
                <w:rFonts w:hint="eastAsia"/>
                <w:sz w:val="28"/>
                <w:szCs w:val="28"/>
              </w:rPr>
              <w:t>病房</w:t>
            </w:r>
          </w:p>
        </w:tc>
        <w:tc>
          <w:tcPr>
            <w:tcW w:w="1510" w:type="dxa"/>
            <w:gridSpan w:val="2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  <w:r>
              <w:rPr>
                <w:rFonts w:hint="eastAsia"/>
                <w:sz w:val="28"/>
                <w:szCs w:val="28"/>
              </w:rPr>
              <w:t>个</w:t>
            </w:r>
          </w:p>
        </w:tc>
        <w:tc>
          <w:tcPr>
            <w:tcW w:w="2223" w:type="dxa"/>
            <w:vMerge w:val="restart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号楼</w:t>
            </w:r>
            <w:r>
              <w:rPr>
                <w:rFonts w:hint="eastAsia"/>
                <w:sz w:val="28"/>
                <w:szCs w:val="28"/>
              </w:rPr>
              <w:t>8</w:t>
            </w:r>
            <w:r>
              <w:rPr>
                <w:rFonts w:hint="eastAsia"/>
                <w:sz w:val="28"/>
                <w:szCs w:val="28"/>
              </w:rPr>
              <w:t>层</w:t>
            </w:r>
          </w:p>
        </w:tc>
        <w:tc>
          <w:tcPr>
            <w:tcW w:w="2008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</w:tr>
      <w:tr w:rsidR="0071655E" w:rsidTr="00ED62F5">
        <w:trPr>
          <w:cantSplit/>
          <w:jc w:val="center"/>
        </w:trPr>
        <w:tc>
          <w:tcPr>
            <w:tcW w:w="2707" w:type="dxa"/>
            <w:vAlign w:val="center"/>
          </w:tcPr>
          <w:p w:rsidR="0071655E" w:rsidRDefault="0071655E" w:rsidP="00ED62F5">
            <w:pPr>
              <w:spacing w:line="400" w:lineRule="exact"/>
              <w:jc w:val="both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A</w:t>
            </w:r>
            <w:r>
              <w:rPr>
                <w:rFonts w:hint="eastAsia"/>
                <w:sz w:val="28"/>
                <w:szCs w:val="28"/>
              </w:rPr>
              <w:t>级多功能</w:t>
            </w:r>
            <w:r>
              <w:rPr>
                <w:rFonts w:hint="eastAsia"/>
                <w:sz w:val="28"/>
                <w:szCs w:val="28"/>
              </w:rPr>
              <w:t>VIP</w:t>
            </w:r>
            <w:r>
              <w:rPr>
                <w:rFonts w:hint="eastAsia"/>
                <w:sz w:val="28"/>
                <w:szCs w:val="28"/>
              </w:rPr>
              <w:t>病房</w:t>
            </w:r>
          </w:p>
        </w:tc>
        <w:tc>
          <w:tcPr>
            <w:tcW w:w="1510" w:type="dxa"/>
            <w:gridSpan w:val="2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  <w:r>
              <w:rPr>
                <w:rFonts w:hint="eastAsia"/>
                <w:sz w:val="28"/>
                <w:szCs w:val="28"/>
              </w:rPr>
              <w:t>个</w:t>
            </w:r>
          </w:p>
        </w:tc>
        <w:tc>
          <w:tcPr>
            <w:tcW w:w="2223" w:type="dxa"/>
            <w:vMerge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008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</w:tr>
      <w:tr w:rsidR="0071655E" w:rsidTr="00ED62F5">
        <w:trPr>
          <w:jc w:val="center"/>
        </w:trPr>
        <w:tc>
          <w:tcPr>
            <w:tcW w:w="2707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合计</w:t>
            </w:r>
          </w:p>
        </w:tc>
        <w:tc>
          <w:tcPr>
            <w:tcW w:w="1510" w:type="dxa"/>
            <w:gridSpan w:val="2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</w:t>
            </w:r>
          </w:p>
        </w:tc>
        <w:tc>
          <w:tcPr>
            <w:tcW w:w="2223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  <w:r>
              <w:rPr>
                <w:rFonts w:hint="eastAsia"/>
                <w:sz w:val="28"/>
                <w:szCs w:val="28"/>
              </w:rPr>
              <w:t>号楼</w:t>
            </w:r>
            <w:r>
              <w:rPr>
                <w:rFonts w:hint="eastAsia"/>
                <w:sz w:val="28"/>
                <w:szCs w:val="28"/>
              </w:rPr>
              <w:t>8</w:t>
            </w:r>
            <w:r>
              <w:rPr>
                <w:rFonts w:hint="eastAsia"/>
                <w:sz w:val="28"/>
                <w:szCs w:val="28"/>
              </w:rPr>
              <w:t>层</w:t>
            </w:r>
          </w:p>
        </w:tc>
        <w:tc>
          <w:tcPr>
            <w:tcW w:w="2008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</w:t>
            </w:r>
            <w:r>
              <w:rPr>
                <w:rFonts w:hint="eastAsia"/>
                <w:sz w:val="28"/>
                <w:szCs w:val="28"/>
              </w:rPr>
              <w:t>床</w:t>
            </w:r>
          </w:p>
        </w:tc>
      </w:tr>
      <w:tr w:rsidR="0071655E" w:rsidTr="00ED62F5">
        <w:trPr>
          <w:cantSplit/>
          <w:jc w:val="center"/>
        </w:trPr>
        <w:tc>
          <w:tcPr>
            <w:tcW w:w="8448" w:type="dxa"/>
            <w:gridSpan w:val="5"/>
          </w:tcPr>
          <w:p w:rsidR="0071655E" w:rsidRDefault="0071655E" w:rsidP="00ED62F5">
            <w:pPr>
              <w:spacing w:line="40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lastRenderedPageBreak/>
              <w:t>注：</w:t>
            </w:r>
            <w:r>
              <w:rPr>
                <w:rFonts w:hint="eastAsia"/>
                <w:sz w:val="28"/>
                <w:szCs w:val="28"/>
              </w:rPr>
              <w:t>1. 6.7</w:t>
            </w:r>
            <w:r>
              <w:rPr>
                <w:rFonts w:hint="eastAsia"/>
                <w:sz w:val="28"/>
                <w:szCs w:val="28"/>
              </w:rPr>
              <w:t>楼</w:t>
            </w:r>
            <w:r>
              <w:rPr>
                <w:rFonts w:hint="eastAsia"/>
                <w:sz w:val="28"/>
                <w:szCs w:val="28"/>
              </w:rPr>
              <w:t>8</w:t>
            </w:r>
            <w:r>
              <w:rPr>
                <w:rFonts w:hint="eastAsia"/>
                <w:sz w:val="28"/>
                <w:szCs w:val="28"/>
              </w:rPr>
              <w:t>层容纳：病房：</w:t>
            </w:r>
            <w:r>
              <w:rPr>
                <w:rFonts w:hint="eastAsia"/>
                <w:sz w:val="28"/>
                <w:szCs w:val="28"/>
              </w:rPr>
              <w:t xml:space="preserve"> 33</w:t>
            </w:r>
            <w:r>
              <w:rPr>
                <w:rFonts w:hint="eastAsia"/>
                <w:sz w:val="28"/>
                <w:szCs w:val="28"/>
              </w:rPr>
              <w:t>个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总床位：</w:t>
            </w:r>
            <w:r>
              <w:rPr>
                <w:rFonts w:hint="eastAsia"/>
                <w:sz w:val="28"/>
                <w:szCs w:val="28"/>
              </w:rPr>
              <w:t xml:space="preserve"> 34</w:t>
            </w:r>
            <w:r>
              <w:rPr>
                <w:rFonts w:hint="eastAsia"/>
                <w:sz w:val="28"/>
                <w:szCs w:val="28"/>
              </w:rPr>
              <w:t>床</w:t>
            </w:r>
          </w:p>
          <w:p w:rsidR="0071655E" w:rsidRDefault="0071655E" w:rsidP="00ED62F5">
            <w:pPr>
              <w:spacing w:line="400" w:lineRule="exact"/>
              <w:ind w:firstLine="435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rFonts w:hint="eastAsia"/>
                <w:sz w:val="28"/>
                <w:szCs w:val="28"/>
              </w:rPr>
              <w:t>．每个病区应设置：病人活动室</w:t>
            </w:r>
          </w:p>
        </w:tc>
      </w:tr>
    </w:tbl>
    <w:p w:rsidR="0071655E" w:rsidRDefault="0071655E" w:rsidP="0071655E">
      <w:pPr>
        <w:tabs>
          <w:tab w:val="left" w:pos="720"/>
        </w:tabs>
        <w:spacing w:line="400" w:lineRule="exact"/>
        <w:ind w:leftChars="171" w:left="376"/>
        <w:rPr>
          <w:b/>
          <w:bCs/>
          <w:sz w:val="28"/>
          <w:szCs w:val="28"/>
        </w:rPr>
      </w:pPr>
    </w:p>
    <w:p w:rsidR="0071655E" w:rsidRDefault="0071655E" w:rsidP="0071655E">
      <w:pPr>
        <w:tabs>
          <w:tab w:val="left" w:pos="720"/>
        </w:tabs>
        <w:spacing w:line="400" w:lineRule="exact"/>
        <w:ind w:leftChars="171" w:left="376"/>
        <w:rPr>
          <w:b/>
          <w:bCs/>
          <w:sz w:val="28"/>
          <w:szCs w:val="28"/>
        </w:rPr>
      </w:pPr>
    </w:p>
    <w:p w:rsidR="0071655E" w:rsidRDefault="0071655E" w:rsidP="0071655E">
      <w:pPr>
        <w:tabs>
          <w:tab w:val="left" w:pos="720"/>
        </w:tabs>
        <w:spacing w:line="400" w:lineRule="exact"/>
        <w:ind w:leftChars="171" w:left="376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 xml:space="preserve">4.  </w:t>
      </w:r>
      <w:r>
        <w:rPr>
          <w:rFonts w:hint="eastAsia"/>
          <w:b/>
          <w:bCs/>
          <w:sz w:val="28"/>
          <w:szCs w:val="28"/>
        </w:rPr>
        <w:t>病房功能需求</w:t>
      </w:r>
    </w:p>
    <w:p w:rsidR="0071655E" w:rsidRDefault="0071655E" w:rsidP="0071655E">
      <w:pPr>
        <w:tabs>
          <w:tab w:val="left" w:pos="720"/>
        </w:tabs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>内容如下：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29"/>
        <w:gridCol w:w="2295"/>
        <w:gridCol w:w="4042"/>
        <w:gridCol w:w="1256"/>
      </w:tblGrid>
      <w:tr w:rsidR="0071655E" w:rsidTr="00ED62F5">
        <w:trPr>
          <w:jc w:val="center"/>
        </w:trPr>
        <w:tc>
          <w:tcPr>
            <w:tcW w:w="929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2295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项目名称</w:t>
            </w:r>
          </w:p>
        </w:tc>
        <w:tc>
          <w:tcPr>
            <w:tcW w:w="4042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项目要求功能</w:t>
            </w:r>
          </w:p>
        </w:tc>
        <w:tc>
          <w:tcPr>
            <w:tcW w:w="1256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71655E" w:rsidTr="00ED62F5">
        <w:trPr>
          <w:trHeight w:val="2350"/>
          <w:jc w:val="center"/>
        </w:trPr>
        <w:tc>
          <w:tcPr>
            <w:tcW w:w="929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2295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A</w:t>
            </w:r>
            <w:r>
              <w:rPr>
                <w:rFonts w:hint="eastAsia"/>
                <w:sz w:val="28"/>
                <w:szCs w:val="28"/>
              </w:rPr>
              <w:t>级病房套间</w:t>
            </w:r>
          </w:p>
        </w:tc>
        <w:tc>
          <w:tcPr>
            <w:tcW w:w="4042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使用面积（含卫生间面积）</w:t>
            </w:r>
            <w:r>
              <w:rPr>
                <w:rFonts w:hint="eastAsia"/>
                <w:sz w:val="28"/>
                <w:szCs w:val="28"/>
              </w:rPr>
              <w:t>52</w:t>
            </w:r>
            <w:r>
              <w:rPr>
                <w:rFonts w:hint="eastAsia"/>
                <w:sz w:val="28"/>
                <w:szCs w:val="28"/>
              </w:rPr>
              <w:t>平方米以上，除普通病房规定配备的设施外，有独立卫生间及洗漱设备，另配有会客厅，冷暖空调，电视机，沙发茶几，四人餐桌，冰箱微波炉，多功能电动床，衣柜，写字功能台，陪护沙发床，</w:t>
            </w:r>
            <w:r>
              <w:rPr>
                <w:rFonts w:hint="eastAsia"/>
                <w:sz w:val="28"/>
                <w:szCs w:val="28"/>
              </w:rPr>
              <w:t>24</w:t>
            </w:r>
            <w:r>
              <w:rPr>
                <w:rFonts w:hint="eastAsia"/>
                <w:sz w:val="28"/>
                <w:szCs w:val="28"/>
              </w:rPr>
              <w:t>小时供应热水等</w:t>
            </w:r>
          </w:p>
        </w:tc>
        <w:tc>
          <w:tcPr>
            <w:tcW w:w="1256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71655E" w:rsidTr="00ED62F5">
        <w:trPr>
          <w:trHeight w:val="2256"/>
          <w:jc w:val="center"/>
        </w:trPr>
        <w:tc>
          <w:tcPr>
            <w:tcW w:w="929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2295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B</w:t>
            </w:r>
            <w:r>
              <w:rPr>
                <w:rFonts w:hint="eastAsia"/>
                <w:sz w:val="28"/>
                <w:szCs w:val="28"/>
              </w:rPr>
              <w:t>级病房单人间</w:t>
            </w:r>
          </w:p>
        </w:tc>
        <w:tc>
          <w:tcPr>
            <w:tcW w:w="4042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使用面积（含卫生间面积）</w:t>
            </w:r>
            <w:r>
              <w:rPr>
                <w:rFonts w:hint="eastAsia"/>
                <w:sz w:val="28"/>
                <w:szCs w:val="28"/>
              </w:rPr>
              <w:t>26</w:t>
            </w:r>
            <w:r>
              <w:rPr>
                <w:rFonts w:hint="eastAsia"/>
                <w:sz w:val="28"/>
                <w:szCs w:val="28"/>
              </w:rPr>
              <w:t>平方米以上，除普通病房规定配备的设施外，有独立卫生间及洗漱设备，另配有会客厅，冷暖空调，电视机，沙发茶几，冰箱微波炉，多功能电动床，衣柜，陪护沙发床，</w:t>
            </w:r>
            <w:r>
              <w:rPr>
                <w:rFonts w:hint="eastAsia"/>
                <w:sz w:val="28"/>
                <w:szCs w:val="28"/>
              </w:rPr>
              <w:t>24</w:t>
            </w:r>
            <w:r>
              <w:rPr>
                <w:rFonts w:hint="eastAsia"/>
                <w:sz w:val="28"/>
                <w:szCs w:val="28"/>
              </w:rPr>
              <w:t>小时供应热水等</w:t>
            </w:r>
          </w:p>
        </w:tc>
        <w:tc>
          <w:tcPr>
            <w:tcW w:w="1256" w:type="dxa"/>
            <w:vAlign w:val="center"/>
          </w:tcPr>
          <w:p w:rsidR="0071655E" w:rsidRDefault="0071655E" w:rsidP="00ED62F5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</w:tbl>
    <w:p w:rsidR="0071655E" w:rsidRDefault="0071655E" w:rsidP="0071655E">
      <w:pPr>
        <w:tabs>
          <w:tab w:val="left" w:pos="720"/>
        </w:tabs>
        <w:spacing w:line="400" w:lineRule="exact"/>
        <w:ind w:leftChars="171" w:left="376"/>
        <w:rPr>
          <w:b/>
          <w:bCs/>
          <w:sz w:val="28"/>
          <w:szCs w:val="28"/>
        </w:rPr>
      </w:pPr>
    </w:p>
    <w:p w:rsidR="0071655E" w:rsidRDefault="0071655E" w:rsidP="0071655E">
      <w:pPr>
        <w:tabs>
          <w:tab w:val="left" w:pos="720"/>
        </w:tabs>
        <w:spacing w:line="400" w:lineRule="exact"/>
        <w:ind w:leftChars="171" w:left="376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五、</w:t>
      </w:r>
      <w:r>
        <w:rPr>
          <w:rFonts w:hint="eastAsia"/>
          <w:b/>
          <w:bCs/>
          <w:sz w:val="28"/>
          <w:szCs w:val="28"/>
        </w:rPr>
        <w:t xml:space="preserve"> </w:t>
      </w:r>
      <w:r>
        <w:rPr>
          <w:rFonts w:hint="eastAsia"/>
          <w:b/>
          <w:bCs/>
          <w:sz w:val="28"/>
          <w:szCs w:val="28"/>
        </w:rPr>
        <w:t>设计内容深度要求</w:t>
      </w:r>
    </w:p>
    <w:p w:rsidR="0071655E" w:rsidRDefault="0071655E" w:rsidP="0071655E">
      <w:pPr>
        <w:tabs>
          <w:tab w:val="left" w:pos="720"/>
        </w:tabs>
        <w:spacing w:line="400" w:lineRule="exact"/>
        <w:ind w:leftChars="171" w:left="376"/>
        <w:rPr>
          <w:b/>
          <w:bCs/>
          <w:sz w:val="28"/>
          <w:szCs w:val="28"/>
        </w:rPr>
      </w:pP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．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设计说明书的要求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投标设计方案的设计说明书应包括下列内容：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(1)  </w:t>
      </w:r>
      <w:r>
        <w:rPr>
          <w:rFonts w:hint="eastAsia"/>
          <w:sz w:val="28"/>
          <w:szCs w:val="28"/>
        </w:rPr>
        <w:t>概述部分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 xml:space="preserve">    </w:t>
      </w:r>
      <w:r>
        <w:rPr>
          <w:rFonts w:hint="eastAsia"/>
          <w:sz w:val="28"/>
          <w:szCs w:val="28"/>
        </w:rPr>
        <w:t>主要说明设计依据、设计目标、设计思想和设计理念。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(2)  6</w:t>
      </w:r>
      <w:r>
        <w:rPr>
          <w:rFonts w:hint="eastAsia"/>
          <w:sz w:val="28"/>
          <w:szCs w:val="28"/>
        </w:rPr>
        <w:t>、</w:t>
      </w: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栋八层总平面布置设计说明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(3)  </w:t>
      </w:r>
      <w:r>
        <w:rPr>
          <w:rFonts w:hint="eastAsia"/>
          <w:sz w:val="28"/>
          <w:szCs w:val="28"/>
        </w:rPr>
        <w:t>独立洗手间给水排水改造设计说明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(4)  </w:t>
      </w:r>
      <w:r>
        <w:rPr>
          <w:rFonts w:hint="eastAsia"/>
          <w:sz w:val="28"/>
          <w:szCs w:val="28"/>
        </w:rPr>
        <w:t>电气专业设计说明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主要说明本项目与电气专业有关的设计要素及考虑事项，包括：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(a)  </w:t>
      </w:r>
      <w:r>
        <w:rPr>
          <w:rFonts w:hint="eastAsia"/>
          <w:sz w:val="28"/>
          <w:szCs w:val="28"/>
        </w:rPr>
        <w:t>主要用房照度标准、光源类型及灯具选型建议：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(b)  </w:t>
      </w:r>
      <w:r>
        <w:rPr>
          <w:rFonts w:hint="eastAsia"/>
          <w:sz w:val="28"/>
          <w:szCs w:val="28"/>
        </w:rPr>
        <w:t>需要说明的其他问题。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(5)  </w:t>
      </w:r>
      <w:r>
        <w:rPr>
          <w:rFonts w:hint="eastAsia"/>
          <w:sz w:val="28"/>
          <w:szCs w:val="28"/>
        </w:rPr>
        <w:t>空调系统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>主要说明本项目与空调系统有关的设计要素及考虑事项，包括：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(a)  </w:t>
      </w:r>
      <w:r>
        <w:rPr>
          <w:rFonts w:hint="eastAsia"/>
          <w:sz w:val="28"/>
          <w:szCs w:val="28"/>
        </w:rPr>
        <w:t>空调系统构成及线路控制</w:t>
      </w:r>
      <w:r>
        <w:rPr>
          <w:rFonts w:hint="eastAsia"/>
          <w:sz w:val="28"/>
          <w:szCs w:val="28"/>
        </w:rPr>
        <w:t xml:space="preserve"> </w:t>
      </w:r>
    </w:p>
    <w:p w:rsidR="0071655E" w:rsidRDefault="0071655E" w:rsidP="0071655E">
      <w:pPr>
        <w:spacing w:line="400" w:lineRule="exact"/>
        <w:ind w:leftChars="171" w:left="376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(b)  </w:t>
      </w:r>
      <w:r>
        <w:rPr>
          <w:rFonts w:hint="eastAsia"/>
          <w:sz w:val="28"/>
          <w:szCs w:val="28"/>
        </w:rPr>
        <w:t>需要说明的其他问题。</w:t>
      </w:r>
    </w:p>
    <w:p w:rsidR="0071655E" w:rsidRDefault="0071655E" w:rsidP="0071655E">
      <w:pPr>
        <w:spacing w:line="400" w:lineRule="exact"/>
        <w:ind w:leftChars="170" w:left="374" w:firstLine="1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．</w:t>
      </w: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设计成果</w:t>
      </w:r>
    </w:p>
    <w:p w:rsidR="0071655E" w:rsidRDefault="0071655E" w:rsidP="0071655E">
      <w:pPr>
        <w:spacing w:line="400" w:lineRule="exact"/>
        <w:ind w:firstLineChars="250" w:firstLine="700"/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）</w:t>
      </w:r>
      <w:r>
        <w:rPr>
          <w:rFonts w:hint="eastAsia"/>
          <w:sz w:val="28"/>
          <w:szCs w:val="28"/>
        </w:rPr>
        <w:t>8</w:t>
      </w:r>
      <w:r>
        <w:rPr>
          <w:rFonts w:hint="eastAsia"/>
          <w:sz w:val="28"/>
          <w:szCs w:val="28"/>
        </w:rPr>
        <w:t>层二区平面图、各向立面图、剖面图。</w:t>
      </w:r>
    </w:p>
    <w:p w:rsidR="0071655E" w:rsidRDefault="0071655E" w:rsidP="0071655E">
      <w:pPr>
        <w:spacing w:line="400" w:lineRule="exact"/>
        <w:ind w:leftChars="341" w:left="750" w:firstLine="2"/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）设计彩色效果图</w:t>
      </w:r>
    </w:p>
    <w:p w:rsidR="0071655E" w:rsidRDefault="0071655E" w:rsidP="0071655E">
      <w:pPr>
        <w:spacing w:line="400" w:lineRule="exact"/>
        <w:ind w:leftChars="341" w:left="750" w:firstLine="2"/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）设计说明书及上述图纸</w:t>
      </w:r>
      <w:r>
        <w:rPr>
          <w:rFonts w:hint="eastAsia"/>
          <w:sz w:val="28"/>
          <w:szCs w:val="28"/>
        </w:rPr>
        <w:t>A3</w:t>
      </w:r>
      <w:r>
        <w:rPr>
          <w:rFonts w:hint="eastAsia"/>
          <w:sz w:val="28"/>
          <w:szCs w:val="28"/>
        </w:rPr>
        <w:t>缩印本：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套</w:t>
      </w:r>
    </w:p>
    <w:p w:rsidR="00B06462" w:rsidRPr="0071655E" w:rsidRDefault="00B06462">
      <w:pPr>
        <w:spacing w:line="400" w:lineRule="exact"/>
        <w:rPr>
          <w:sz w:val="28"/>
          <w:szCs w:val="28"/>
        </w:rPr>
      </w:pPr>
    </w:p>
    <w:sectPr w:rsidR="00B06462" w:rsidRPr="0071655E" w:rsidSect="00B06462">
      <w:footerReference w:type="default" r:id="rId8"/>
      <w:pgSz w:w="11906" w:h="16838"/>
      <w:pgMar w:top="850" w:right="850" w:bottom="850" w:left="85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7C98" w:rsidRDefault="009C7C98" w:rsidP="00B06462">
      <w:pPr>
        <w:spacing w:after="0"/>
      </w:pPr>
      <w:r>
        <w:separator/>
      </w:r>
    </w:p>
  </w:endnote>
  <w:endnote w:type="continuationSeparator" w:id="0">
    <w:p w:rsidR="009C7C98" w:rsidRDefault="009C7C98" w:rsidP="00B06462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462" w:rsidRDefault="003D304E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58240;mso-wrap-style:none;mso-position-horizontal:center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zql5uc8AAAAFAQAADwAAAAAAAAABACAAAAAiAAAAZHJzL2Rvd25yZXYueG1sUEsB&#10;AhQAFAAAAAgAh07iQC02fSzFAQAAawMAAA4AAAAAAAAAAQAgAAAAHgEAAGRycy9lMm9Eb2MueG1s&#10;UEsFBgAAAAAGAAYAWQEAAFUFAAAAAA==&#10;" filled="f" stroked="f">
          <v:textbox style="mso-fit-shape-to-text:t" inset="0,0,0,0">
            <w:txbxContent>
              <w:p w:rsidR="00B06462" w:rsidRDefault="003D304E">
                <w:pPr>
                  <w:pStyle w:val="a3"/>
                </w:pPr>
                <w:r>
                  <w:rPr>
                    <w:rFonts w:hint="eastAsia"/>
                  </w:rPr>
                  <w:fldChar w:fldCharType="begin"/>
                </w:r>
                <w:r w:rsidR="00E22699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71655E">
                  <w:rPr>
                    <w:noProof/>
                  </w:rP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7C98" w:rsidRDefault="009C7C98" w:rsidP="00B06462">
      <w:pPr>
        <w:spacing w:after="0"/>
      </w:pPr>
      <w:r>
        <w:separator/>
      </w:r>
    </w:p>
  </w:footnote>
  <w:footnote w:type="continuationSeparator" w:id="0">
    <w:p w:rsidR="009C7C98" w:rsidRDefault="009C7C98" w:rsidP="00B06462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C07450"/>
    <w:multiLevelType w:val="multilevel"/>
    <w:tmpl w:val="30C07450"/>
    <w:lvl w:ilvl="0">
      <w:start w:val="1"/>
      <w:numFmt w:val="decimal"/>
      <w:lvlText w:val="（%1）"/>
      <w:lvlJc w:val="left"/>
      <w:pPr>
        <w:tabs>
          <w:tab w:val="left" w:pos="1288"/>
        </w:tabs>
        <w:ind w:left="1288" w:hanging="720"/>
      </w:pPr>
      <w:rPr>
        <w:rFonts w:ascii="宋体" w:hAnsi="宋体" w:hint="eastAsia"/>
      </w:rPr>
    </w:lvl>
    <w:lvl w:ilvl="1">
      <w:start w:val="1"/>
      <w:numFmt w:val="lowerLetter"/>
      <w:lvlText w:val="%2)"/>
      <w:lvlJc w:val="left"/>
      <w:pPr>
        <w:tabs>
          <w:tab w:val="left" w:pos="1199"/>
        </w:tabs>
        <w:ind w:left="1199" w:hanging="420"/>
      </w:pPr>
    </w:lvl>
    <w:lvl w:ilvl="2">
      <w:start w:val="1"/>
      <w:numFmt w:val="lowerRoman"/>
      <w:lvlText w:val="%3."/>
      <w:lvlJc w:val="right"/>
      <w:pPr>
        <w:tabs>
          <w:tab w:val="left" w:pos="1619"/>
        </w:tabs>
        <w:ind w:left="1619" w:hanging="420"/>
      </w:pPr>
    </w:lvl>
    <w:lvl w:ilvl="3">
      <w:start w:val="1"/>
      <w:numFmt w:val="decimal"/>
      <w:lvlText w:val="%4."/>
      <w:lvlJc w:val="left"/>
      <w:pPr>
        <w:tabs>
          <w:tab w:val="left" w:pos="2039"/>
        </w:tabs>
        <w:ind w:left="2039" w:hanging="420"/>
      </w:pPr>
    </w:lvl>
    <w:lvl w:ilvl="4">
      <w:start w:val="1"/>
      <w:numFmt w:val="lowerLetter"/>
      <w:lvlText w:val="%5)"/>
      <w:lvlJc w:val="left"/>
      <w:pPr>
        <w:tabs>
          <w:tab w:val="left" w:pos="2459"/>
        </w:tabs>
        <w:ind w:left="2459" w:hanging="420"/>
      </w:pPr>
    </w:lvl>
    <w:lvl w:ilvl="5">
      <w:start w:val="1"/>
      <w:numFmt w:val="lowerRoman"/>
      <w:lvlText w:val="%6."/>
      <w:lvlJc w:val="right"/>
      <w:pPr>
        <w:tabs>
          <w:tab w:val="left" w:pos="2879"/>
        </w:tabs>
        <w:ind w:left="2879" w:hanging="420"/>
      </w:pPr>
    </w:lvl>
    <w:lvl w:ilvl="6">
      <w:start w:val="1"/>
      <w:numFmt w:val="decimal"/>
      <w:lvlText w:val="%7."/>
      <w:lvlJc w:val="left"/>
      <w:pPr>
        <w:tabs>
          <w:tab w:val="left" w:pos="3299"/>
        </w:tabs>
        <w:ind w:left="3299" w:hanging="420"/>
      </w:pPr>
    </w:lvl>
    <w:lvl w:ilvl="7">
      <w:start w:val="1"/>
      <w:numFmt w:val="lowerLetter"/>
      <w:lvlText w:val="%8)"/>
      <w:lvlJc w:val="left"/>
      <w:pPr>
        <w:tabs>
          <w:tab w:val="left" w:pos="3719"/>
        </w:tabs>
        <w:ind w:left="3719" w:hanging="420"/>
      </w:pPr>
    </w:lvl>
    <w:lvl w:ilvl="8">
      <w:start w:val="1"/>
      <w:numFmt w:val="lowerRoman"/>
      <w:lvlText w:val="%9."/>
      <w:lvlJc w:val="right"/>
      <w:pPr>
        <w:tabs>
          <w:tab w:val="left" w:pos="4139"/>
        </w:tabs>
        <w:ind w:left="4139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334CE"/>
    <w:rsid w:val="00037325"/>
    <w:rsid w:val="00060969"/>
    <w:rsid w:val="000923F4"/>
    <w:rsid w:val="000F7A08"/>
    <w:rsid w:val="00143FF3"/>
    <w:rsid w:val="001B5735"/>
    <w:rsid w:val="001F3924"/>
    <w:rsid w:val="00221833"/>
    <w:rsid w:val="00260022"/>
    <w:rsid w:val="003170DA"/>
    <w:rsid w:val="00323B43"/>
    <w:rsid w:val="003D304E"/>
    <w:rsid w:val="003D37D8"/>
    <w:rsid w:val="004252C9"/>
    <w:rsid w:val="00426133"/>
    <w:rsid w:val="004358AB"/>
    <w:rsid w:val="005606E0"/>
    <w:rsid w:val="006A283A"/>
    <w:rsid w:val="006B26F9"/>
    <w:rsid w:val="0071655E"/>
    <w:rsid w:val="007C7577"/>
    <w:rsid w:val="007E74CC"/>
    <w:rsid w:val="00811F46"/>
    <w:rsid w:val="008B7726"/>
    <w:rsid w:val="009B613D"/>
    <w:rsid w:val="009C7C98"/>
    <w:rsid w:val="00A45B74"/>
    <w:rsid w:val="00AC2478"/>
    <w:rsid w:val="00AC4D9D"/>
    <w:rsid w:val="00B06462"/>
    <w:rsid w:val="00D31D50"/>
    <w:rsid w:val="00D45F15"/>
    <w:rsid w:val="00E22699"/>
    <w:rsid w:val="00ED3F83"/>
    <w:rsid w:val="00F6544F"/>
    <w:rsid w:val="00F82B99"/>
    <w:rsid w:val="00FA3B91"/>
    <w:rsid w:val="00FB05B8"/>
    <w:rsid w:val="451534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3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6462"/>
    <w:pPr>
      <w:adjustRightInd w:val="0"/>
      <w:snapToGrid w:val="0"/>
      <w:spacing w:after="200"/>
    </w:pPr>
    <w:rPr>
      <w:rFonts w:ascii="Tahoma" w:hAnsi="Tahom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B06462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B06462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B06462"/>
    <w:rPr>
      <w:rFonts w:ascii="Tahoma" w:hAnsi="Tahoma"/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B06462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4</Pages>
  <Words>249</Words>
  <Characters>1420</Characters>
  <Application>Microsoft Office Word</Application>
  <DocSecurity>0</DocSecurity>
  <Lines>11</Lines>
  <Paragraphs>3</Paragraphs>
  <ScaleCrop>false</ScaleCrop>
  <Company/>
  <LinksUpToDate>false</LinksUpToDate>
  <CharactersWithSpaces>1666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陈冠邦</cp:lastModifiedBy>
  <cp:revision>14</cp:revision>
  <cp:lastPrinted>2019-04-23T01:11:00Z</cp:lastPrinted>
  <dcterms:created xsi:type="dcterms:W3CDTF">2008-09-11T17:20:00Z</dcterms:created>
  <dcterms:modified xsi:type="dcterms:W3CDTF">2019-05-06T03:50:00Z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